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07E" w:rsidRPr="006A207E" w:rsidRDefault="006A207E" w:rsidP="006A2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61A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-1365250</wp:posOffset>
            </wp:positionH>
            <wp:positionV relativeFrom="paragraph">
              <wp:posOffset>-165735</wp:posOffset>
            </wp:positionV>
            <wp:extent cx="1180753" cy="10953750"/>
            <wp:effectExtent l="0" t="0" r="63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K pozvanka pru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753" cy="1095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207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2018665</wp:posOffset>
            </wp:positionH>
            <wp:positionV relativeFrom="paragraph">
              <wp:posOffset>133985</wp:posOffset>
            </wp:positionV>
            <wp:extent cx="1524000" cy="426085"/>
            <wp:effectExtent l="0" t="0" r="0" b="0"/>
            <wp:wrapTight wrapText="bothSides">
              <wp:wrapPolygon edited="0">
                <wp:start x="0" y="0"/>
                <wp:lineTo x="0" y="20280"/>
                <wp:lineTo x="21330" y="20280"/>
                <wp:lineTo x="21330" y="0"/>
                <wp:lineTo x="0" y="0"/>
              </wp:wrapPolygon>
            </wp:wrapTight>
            <wp:docPr id="2" name="Obrázek 2" descr="\\ohkpb01\Users\OHK\Desktop\Dokumenty Irena\LOGO OHK bez sloganu 2024\ohk-marketing-BEZ-sloganu-do podpisu mai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hkpb01\Users\OHK\Desktop\Dokumenty Irena\LOGO OHK bez sloganu 2024\ohk-marketing-BEZ-sloganu-do podpisu mail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561A">
        <w:rPr>
          <w:rFonts w:ascii="Times New Roman" w:hAnsi="Times New Roman" w:cs="Times New Roman"/>
          <w:noProof/>
          <w:sz w:val="21"/>
          <w:szCs w:val="21"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4438015</wp:posOffset>
            </wp:positionH>
            <wp:positionV relativeFrom="paragraph">
              <wp:posOffset>133985</wp:posOffset>
            </wp:positionV>
            <wp:extent cx="1257300" cy="450850"/>
            <wp:effectExtent l="0" t="0" r="0" b="6350"/>
            <wp:wrapSquare wrapText="bothSides"/>
            <wp:docPr id="1" name="Obrázek 1" descr="C:\Users\Pc1\AppData\Local\Microsoft\Windows\INetCache\Content.Outlook\2SLTN52N\Logo GLOBIS_color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1\AppData\Local\Microsoft\Windows\INetCache\Content.Outlook\2SLTN52N\Logo GLOBIS_color_ful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C72D6" w:rsidRPr="0071561A" w:rsidRDefault="00A626B5" w:rsidP="006A207E">
      <w:pPr>
        <w:spacing w:line="255" w:lineRule="atLeast"/>
        <w:rPr>
          <w:rFonts w:ascii="Times New Roman" w:hAnsi="Times New Roman" w:cs="Times New Roman"/>
          <w:sz w:val="21"/>
          <w:szCs w:val="21"/>
        </w:rPr>
      </w:pPr>
      <w:r w:rsidRPr="0071561A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</w:t>
      </w:r>
    </w:p>
    <w:p w:rsidR="001C72D6" w:rsidRPr="0071561A" w:rsidRDefault="00020115" w:rsidP="0032760A">
      <w:pPr>
        <w:pStyle w:val="xmsonormal"/>
        <w:spacing w:after="0" w:afterAutospacing="0"/>
        <w:jc w:val="center"/>
        <w:rPr>
          <w:color w:val="262626" w:themeColor="text1" w:themeTint="D9"/>
        </w:rPr>
      </w:pPr>
      <w:r w:rsidRPr="0071561A">
        <w:rPr>
          <w:color w:val="262626" w:themeColor="text1" w:themeTint="D9"/>
        </w:rPr>
        <w:t>Okresní h</w:t>
      </w:r>
      <w:r w:rsidR="00C42C93" w:rsidRPr="0071561A">
        <w:rPr>
          <w:color w:val="262626" w:themeColor="text1" w:themeTint="D9"/>
        </w:rPr>
        <w:t>os</w:t>
      </w:r>
      <w:r w:rsidR="004B6FEB" w:rsidRPr="0071561A">
        <w:rPr>
          <w:color w:val="262626" w:themeColor="text1" w:themeTint="D9"/>
        </w:rPr>
        <w:t xml:space="preserve">podářská komora </w:t>
      </w:r>
      <w:r w:rsidRPr="0071561A">
        <w:rPr>
          <w:color w:val="262626" w:themeColor="text1" w:themeTint="D9"/>
        </w:rPr>
        <w:t>v</w:t>
      </w:r>
      <w:r w:rsidR="00924099" w:rsidRPr="0071561A">
        <w:rPr>
          <w:color w:val="262626" w:themeColor="text1" w:themeTint="D9"/>
        </w:rPr>
        <w:t> </w:t>
      </w:r>
      <w:r w:rsidRPr="0071561A">
        <w:rPr>
          <w:color w:val="262626" w:themeColor="text1" w:themeTint="D9"/>
        </w:rPr>
        <w:t>Příbrami</w:t>
      </w:r>
      <w:r w:rsidR="00924099" w:rsidRPr="0071561A">
        <w:rPr>
          <w:color w:val="262626" w:themeColor="text1" w:themeTint="D9"/>
        </w:rPr>
        <w:t xml:space="preserve"> </w:t>
      </w:r>
      <w:r w:rsidR="00FF36EB" w:rsidRPr="0071561A">
        <w:rPr>
          <w:color w:val="262626" w:themeColor="text1" w:themeTint="D9"/>
        </w:rPr>
        <w:t>V</w:t>
      </w:r>
      <w:r w:rsidR="004B6FEB" w:rsidRPr="0071561A">
        <w:rPr>
          <w:color w:val="262626" w:themeColor="text1" w:themeTint="D9"/>
        </w:rPr>
        <w:t xml:space="preserve">ás </w:t>
      </w:r>
      <w:r w:rsidR="00527B39" w:rsidRPr="0071561A">
        <w:rPr>
          <w:color w:val="262626" w:themeColor="text1" w:themeTint="D9"/>
        </w:rPr>
        <w:t>srdečně zv</w:t>
      </w:r>
      <w:r w:rsidR="003F1412" w:rsidRPr="0071561A">
        <w:rPr>
          <w:color w:val="262626" w:themeColor="text1" w:themeTint="D9"/>
        </w:rPr>
        <w:t xml:space="preserve">e </w:t>
      </w:r>
      <w:r w:rsidR="00E5121B" w:rsidRPr="0071561A">
        <w:rPr>
          <w:color w:val="262626" w:themeColor="text1" w:themeTint="D9"/>
        </w:rPr>
        <w:t xml:space="preserve">na </w:t>
      </w:r>
      <w:r w:rsidR="00211FBE" w:rsidRPr="0071561A">
        <w:rPr>
          <w:color w:val="FF0000"/>
        </w:rPr>
        <w:t>webinář</w:t>
      </w:r>
      <w:r w:rsidR="00FF36EB" w:rsidRPr="0071561A">
        <w:rPr>
          <w:b/>
          <w:color w:val="262626" w:themeColor="text1" w:themeTint="D9"/>
        </w:rPr>
        <w:t xml:space="preserve"> </w:t>
      </w:r>
      <w:r w:rsidR="00474D52" w:rsidRPr="0071561A">
        <w:rPr>
          <w:b/>
          <w:color w:val="262626" w:themeColor="text1" w:themeTint="D9"/>
        </w:rPr>
        <w:br/>
      </w:r>
    </w:p>
    <w:p w:rsidR="00211FBE" w:rsidRPr="0071561A" w:rsidRDefault="003F1412" w:rsidP="00211FBE">
      <w:pPr>
        <w:spacing w:after="0"/>
        <w:ind w:left="-142"/>
        <w:jc w:val="center"/>
        <w:rPr>
          <w:rFonts w:ascii="Times New Roman" w:eastAsia="Times New Roman" w:hAnsi="Times New Roman" w:cs="Times New Roman"/>
          <w:color w:val="0070C0"/>
          <w:sz w:val="72"/>
          <w:szCs w:val="72"/>
          <w:lang w:eastAsia="cs-CZ"/>
        </w:rPr>
      </w:pPr>
      <w:r w:rsidRPr="0071561A">
        <w:rPr>
          <w:rFonts w:ascii="Times New Roman" w:eastAsia="Times New Roman" w:hAnsi="Times New Roman" w:cs="Times New Roman"/>
          <w:color w:val="0070C0"/>
          <w:sz w:val="72"/>
          <w:szCs w:val="72"/>
          <w:lang w:eastAsia="cs-CZ"/>
        </w:rPr>
        <w:t>„</w:t>
      </w:r>
      <w:r w:rsidR="000B5E7A" w:rsidRPr="000B5E7A">
        <w:rPr>
          <w:rFonts w:ascii="Times New Roman" w:eastAsia="Times New Roman" w:hAnsi="Times New Roman" w:cs="Times New Roman"/>
          <w:color w:val="0070C0"/>
          <w:sz w:val="72"/>
          <w:szCs w:val="72"/>
          <w:lang w:eastAsia="cs-CZ"/>
        </w:rPr>
        <w:t xml:space="preserve">FUNKCE PRO PRÁCI </w:t>
      </w:r>
      <w:r w:rsidR="000B5E7A">
        <w:rPr>
          <w:rFonts w:ascii="Times New Roman" w:eastAsia="Times New Roman" w:hAnsi="Times New Roman" w:cs="Times New Roman"/>
          <w:color w:val="0070C0"/>
          <w:sz w:val="72"/>
          <w:szCs w:val="72"/>
          <w:lang w:eastAsia="cs-CZ"/>
        </w:rPr>
        <w:br/>
      </w:r>
      <w:r w:rsidR="000B5E7A" w:rsidRPr="00FA5EE7">
        <w:rPr>
          <w:rFonts w:ascii="Times New Roman" w:eastAsia="Times New Roman" w:hAnsi="Times New Roman" w:cs="Times New Roman"/>
          <w:color w:val="0070C0"/>
          <w:sz w:val="66"/>
          <w:szCs w:val="66"/>
          <w:lang w:eastAsia="cs-CZ"/>
        </w:rPr>
        <w:t>S DATUMEM A ČASEM</w:t>
      </w:r>
      <w:r w:rsidRPr="00FA5EE7">
        <w:rPr>
          <w:rFonts w:ascii="Times New Roman" w:eastAsia="Times New Roman" w:hAnsi="Times New Roman" w:cs="Times New Roman"/>
          <w:color w:val="0070C0"/>
          <w:sz w:val="66"/>
          <w:szCs w:val="66"/>
          <w:lang w:eastAsia="cs-CZ"/>
        </w:rPr>
        <w:t>“</w:t>
      </w:r>
      <w:r w:rsidR="00D478DF" w:rsidRPr="0071561A">
        <w:rPr>
          <w:rFonts w:ascii="Times New Roman" w:eastAsia="Times New Roman" w:hAnsi="Times New Roman" w:cs="Times New Roman"/>
          <w:color w:val="0070C0"/>
          <w:sz w:val="72"/>
          <w:szCs w:val="72"/>
          <w:lang w:eastAsia="cs-CZ"/>
        </w:rPr>
        <w:t xml:space="preserve"> </w:t>
      </w:r>
    </w:p>
    <w:p w:rsidR="00DA2E7F" w:rsidRPr="0071561A" w:rsidRDefault="00DA2E7F" w:rsidP="00D07235">
      <w:pPr>
        <w:pStyle w:val="xmsonormal"/>
        <w:rPr>
          <w:color w:val="262626" w:themeColor="text1" w:themeTint="D9"/>
        </w:rPr>
      </w:pPr>
      <w:r w:rsidRPr="0071561A">
        <w:rPr>
          <w:noProof/>
          <w:color w:val="262626" w:themeColor="text1" w:themeTint="D9"/>
          <w:sz w:val="21"/>
          <w:szCs w:val="21"/>
        </w:rPr>
        <w:drawing>
          <wp:anchor distT="0" distB="0" distL="114300" distR="114300" simplePos="0" relativeHeight="251656702" behindDoc="1" locked="0" layoutInCell="1" allowOverlap="1" wp14:anchorId="0E17E7E4" wp14:editId="4627D3A5">
            <wp:simplePos x="0" y="0"/>
            <wp:positionH relativeFrom="column">
              <wp:posOffset>-336550</wp:posOffset>
            </wp:positionH>
            <wp:positionV relativeFrom="paragraph">
              <wp:posOffset>116205</wp:posOffset>
            </wp:positionV>
            <wp:extent cx="4591050" cy="171450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K pruh duh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0555" w:rsidRPr="0071561A" w:rsidRDefault="00527B39" w:rsidP="004E589C">
      <w:pPr>
        <w:pStyle w:val="Bezmezer"/>
        <w:rPr>
          <w:rFonts w:ascii="Times New Roman" w:hAnsi="Times New Roman" w:cs="Times New Roman"/>
        </w:rPr>
      </w:pPr>
      <w:r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Termín</w:t>
      </w:r>
      <w:r w:rsidR="00320555"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 xml:space="preserve"> </w:t>
      </w:r>
      <w:r w:rsidR="000C392D"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konání:</w:t>
      </w:r>
      <w:r w:rsidR="000C392D" w:rsidRPr="0071561A">
        <w:rPr>
          <w:rFonts w:ascii="Times New Roman" w:hAnsi="Times New Roman" w:cs="Times New Roman"/>
        </w:rPr>
        <w:t xml:space="preserve">  </w:t>
      </w:r>
      <w:r w:rsidR="004E589C" w:rsidRPr="0071561A">
        <w:rPr>
          <w:rFonts w:ascii="Times New Roman" w:hAnsi="Times New Roman" w:cs="Times New Roman"/>
        </w:rPr>
        <w:t xml:space="preserve"> </w:t>
      </w:r>
    </w:p>
    <w:p w:rsidR="00830EC0" w:rsidRPr="0071561A" w:rsidRDefault="00D07235" w:rsidP="00D07235">
      <w:pPr>
        <w:pStyle w:val="Bezmezer"/>
        <w:tabs>
          <w:tab w:val="left" w:pos="709"/>
        </w:tabs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</w:pPr>
      <w:r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 xml:space="preserve">     </w:t>
      </w:r>
      <w:r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ab/>
      </w:r>
      <w:r w:rsidR="000B5E7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1</w:t>
      </w:r>
      <w:r w:rsidR="0079470D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0</w:t>
      </w:r>
      <w:r w:rsidR="00FF36EB"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 xml:space="preserve">. </w:t>
      </w:r>
      <w:r w:rsidR="000B5E7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dubna</w:t>
      </w:r>
      <w:r w:rsidR="0079470D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 xml:space="preserve"> </w:t>
      </w:r>
      <w:r w:rsidR="00FF36EB"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20</w:t>
      </w:r>
      <w:r w:rsidR="004834E2"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2</w:t>
      </w:r>
      <w:r w:rsidR="0079470D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5</w:t>
      </w:r>
      <w:r w:rsidR="00FF36EB"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 xml:space="preserve">, </w:t>
      </w:r>
      <w:r w:rsidR="00A6458F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09</w:t>
      </w:r>
      <w:r w:rsidR="00FF36EB"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:</w:t>
      </w:r>
      <w:r w:rsidR="00D478DF"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0</w:t>
      </w:r>
      <w:r w:rsidR="007B022A"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0 - 1</w:t>
      </w:r>
      <w:r w:rsidR="00A6458F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1</w:t>
      </w:r>
      <w:r w:rsidR="00FF36EB"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:</w:t>
      </w:r>
      <w:r w:rsidR="009649C5"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0</w:t>
      </w:r>
      <w:r w:rsidR="00FF36EB"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 xml:space="preserve">0 hod. </w:t>
      </w:r>
      <w:r w:rsidR="0040468B" w:rsidRPr="0071561A"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  <w:t xml:space="preserve">  </w:t>
      </w:r>
      <w:r w:rsidRPr="0071561A"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  <w:t xml:space="preserve"> </w:t>
      </w:r>
      <w:r w:rsidR="00211FBE" w:rsidRPr="0071561A"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  <w:br/>
      </w:r>
      <w:r w:rsidRPr="0071561A"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  <w:t xml:space="preserve">  </w:t>
      </w:r>
      <w:r w:rsidRPr="0071561A"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  <w:tab/>
      </w:r>
      <w:r w:rsidR="00F03A56" w:rsidRPr="0071561A"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  <w:t xml:space="preserve">            </w:t>
      </w:r>
    </w:p>
    <w:p w:rsidR="00D478DF" w:rsidRPr="0071561A" w:rsidRDefault="00B96769" w:rsidP="00D07235">
      <w:pPr>
        <w:pStyle w:val="xmsonormal"/>
        <w:tabs>
          <w:tab w:val="left" w:pos="142"/>
          <w:tab w:val="left" w:pos="709"/>
        </w:tabs>
        <w:spacing w:before="0" w:beforeAutospacing="0" w:after="0" w:afterAutospacing="0"/>
        <w:rPr>
          <w:color w:val="262626" w:themeColor="text1" w:themeTint="D9"/>
          <w:sz w:val="22"/>
          <w:szCs w:val="22"/>
        </w:rPr>
      </w:pPr>
      <w:r w:rsidRPr="0071561A">
        <w:rPr>
          <w:b/>
          <w:color w:val="262626" w:themeColor="text1" w:themeTint="D9"/>
          <w:sz w:val="22"/>
          <w:szCs w:val="22"/>
        </w:rPr>
        <w:t xml:space="preserve">Účastnický poplatek: </w:t>
      </w:r>
      <w:r w:rsidRPr="0071561A">
        <w:rPr>
          <w:b/>
          <w:color w:val="262626" w:themeColor="text1" w:themeTint="D9"/>
          <w:sz w:val="22"/>
          <w:szCs w:val="22"/>
        </w:rPr>
        <w:br/>
        <w:t xml:space="preserve">  </w:t>
      </w:r>
      <w:r w:rsidRPr="0071561A">
        <w:rPr>
          <w:b/>
          <w:color w:val="262626" w:themeColor="text1" w:themeTint="D9"/>
          <w:sz w:val="22"/>
          <w:szCs w:val="22"/>
        </w:rPr>
        <w:tab/>
      </w:r>
      <w:r w:rsidRPr="0071561A">
        <w:rPr>
          <w:color w:val="262626" w:themeColor="text1" w:themeTint="D9"/>
          <w:sz w:val="22"/>
          <w:szCs w:val="22"/>
        </w:rPr>
        <w:t xml:space="preserve">        </w:t>
      </w:r>
      <w:r w:rsidR="000A6C7C" w:rsidRPr="0071561A">
        <w:rPr>
          <w:color w:val="262626" w:themeColor="text1" w:themeTint="D9"/>
          <w:sz w:val="22"/>
          <w:szCs w:val="22"/>
        </w:rPr>
        <w:tab/>
      </w:r>
      <w:r w:rsidR="0079470D">
        <w:rPr>
          <w:color w:val="262626" w:themeColor="text1" w:themeTint="D9"/>
          <w:sz w:val="22"/>
          <w:szCs w:val="22"/>
        </w:rPr>
        <w:t>700</w:t>
      </w:r>
      <w:r w:rsidR="00D07235" w:rsidRPr="0071561A">
        <w:rPr>
          <w:color w:val="262626" w:themeColor="text1" w:themeTint="D9"/>
          <w:sz w:val="22"/>
          <w:szCs w:val="22"/>
        </w:rPr>
        <w:t xml:space="preserve">,-- + 21% DPH   </w:t>
      </w:r>
      <w:r w:rsidR="00D07235" w:rsidRPr="0071561A">
        <w:rPr>
          <w:color w:val="262626" w:themeColor="text1" w:themeTint="D9"/>
          <w:sz w:val="22"/>
          <w:szCs w:val="22"/>
        </w:rPr>
        <w:tab/>
        <w:t xml:space="preserve">(člen OHK Příbram)  </w:t>
      </w:r>
      <w:r w:rsidR="001B56FA" w:rsidRPr="0071561A">
        <w:rPr>
          <w:color w:val="262626" w:themeColor="text1" w:themeTint="D9"/>
          <w:sz w:val="22"/>
          <w:szCs w:val="22"/>
        </w:rPr>
        <w:br/>
        <w:t xml:space="preserve">             </w:t>
      </w:r>
      <w:r w:rsidR="004E31D3">
        <w:rPr>
          <w:color w:val="262626" w:themeColor="text1" w:themeTint="D9"/>
          <w:sz w:val="22"/>
          <w:szCs w:val="22"/>
        </w:rPr>
        <w:t>900</w:t>
      </w:r>
      <w:r w:rsidR="001B56FA" w:rsidRPr="0071561A">
        <w:rPr>
          <w:color w:val="262626" w:themeColor="text1" w:themeTint="D9"/>
          <w:sz w:val="22"/>
          <w:szCs w:val="22"/>
        </w:rPr>
        <w:t xml:space="preserve">,-- + 21% DPH </w:t>
      </w:r>
      <w:r w:rsidR="001B56FA" w:rsidRPr="0071561A">
        <w:rPr>
          <w:color w:val="262626" w:themeColor="text1" w:themeTint="D9"/>
          <w:sz w:val="22"/>
          <w:szCs w:val="22"/>
        </w:rPr>
        <w:tab/>
        <w:t>(nečlen OHK Příbram)</w:t>
      </w:r>
      <w:r w:rsidR="001B56FA" w:rsidRPr="0071561A">
        <w:rPr>
          <w:bCs/>
          <w:color w:val="262626" w:themeColor="text1" w:themeTint="D9"/>
          <w:sz w:val="22"/>
          <w:szCs w:val="22"/>
        </w:rPr>
        <w:t xml:space="preserve">  </w:t>
      </w:r>
      <w:r w:rsidR="001B56FA" w:rsidRPr="0071561A">
        <w:rPr>
          <w:bCs/>
          <w:color w:val="262626" w:themeColor="text1" w:themeTint="D9"/>
          <w:sz w:val="22"/>
          <w:szCs w:val="22"/>
        </w:rPr>
        <w:br/>
      </w:r>
      <w:r w:rsidR="00D07235" w:rsidRPr="0071561A">
        <w:rPr>
          <w:color w:val="262626" w:themeColor="text1" w:themeTint="D9"/>
          <w:sz w:val="22"/>
          <w:szCs w:val="22"/>
        </w:rPr>
        <w:t xml:space="preserve">  </w:t>
      </w:r>
    </w:p>
    <w:p w:rsidR="000B5E7A" w:rsidRPr="000B5E7A" w:rsidRDefault="000B5E7A" w:rsidP="000B5E7A">
      <w:pPr>
        <w:jc w:val="both"/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</w:pPr>
      <w:r w:rsidRPr="000B5E7A"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  <w:t>Jsme si vědomi toho, že práce s logikou a tvorba podmínek dělá v Excelu problémy nejednomu uživateli. Proto jsem připravili tento kurz, který je zaměřen pouze na logické funkce.</w:t>
      </w:r>
    </w:p>
    <w:p w:rsidR="000B5E7A" w:rsidRPr="000B5E7A" w:rsidRDefault="000B5E7A" w:rsidP="000B5E7A">
      <w:pPr>
        <w:rPr>
          <w:rFonts w:ascii="Times New Roman" w:eastAsia="Times New Roman" w:hAnsi="Times New Roman" w:cs="Times New Roman"/>
          <w:b/>
          <w:color w:val="262626" w:themeColor="text1" w:themeTint="D9"/>
          <w:lang w:eastAsia="cs-CZ"/>
        </w:rPr>
      </w:pPr>
      <w:r w:rsidRPr="000B5E7A">
        <w:rPr>
          <w:rFonts w:ascii="Times New Roman" w:eastAsia="Times New Roman" w:hAnsi="Times New Roman" w:cs="Times New Roman"/>
          <w:b/>
          <w:color w:val="262626" w:themeColor="text1" w:themeTint="D9"/>
          <w:lang w:eastAsia="cs-CZ"/>
        </w:rPr>
        <w:t>Co se naučíte:</w:t>
      </w:r>
    </w:p>
    <w:p w:rsidR="000B5E7A" w:rsidRPr="000B5E7A" w:rsidRDefault="000B5E7A" w:rsidP="000B5E7A">
      <w:pPr>
        <w:pStyle w:val="Odstavecseseznamem"/>
        <w:numPr>
          <w:ilvl w:val="0"/>
          <w:numId w:val="23"/>
        </w:numPr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</w:pPr>
      <w:r w:rsidRPr="000B5E7A"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  <w:t>Počítat statické i dynamické časové intervaly</w:t>
      </w:r>
    </w:p>
    <w:p w:rsidR="000B5E7A" w:rsidRPr="000B5E7A" w:rsidRDefault="000B5E7A" w:rsidP="000B5E7A">
      <w:pPr>
        <w:pStyle w:val="Odstavecseseznamem"/>
        <w:numPr>
          <w:ilvl w:val="0"/>
          <w:numId w:val="23"/>
        </w:numPr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</w:pPr>
      <w:r w:rsidRPr="000B5E7A"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  <w:t>Rozebrat datum a čas na jednotlivé dílčí údaje (den, měsíc…)</w:t>
      </w:r>
    </w:p>
    <w:p w:rsidR="000B5E7A" w:rsidRPr="000B5E7A" w:rsidRDefault="000B5E7A" w:rsidP="000B5E7A">
      <w:pPr>
        <w:pStyle w:val="Odstavecseseznamem"/>
        <w:numPr>
          <w:ilvl w:val="0"/>
          <w:numId w:val="23"/>
        </w:numPr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</w:pPr>
      <w:r w:rsidRPr="000B5E7A"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  <w:t>Z jednotlivých údajů složit celý datum nebo čas, případně obojí</w:t>
      </w:r>
    </w:p>
    <w:p w:rsidR="000B5E7A" w:rsidRPr="000B5E7A" w:rsidRDefault="000B5E7A" w:rsidP="000B5E7A">
      <w:pPr>
        <w:pStyle w:val="Odstavecseseznamem"/>
        <w:numPr>
          <w:ilvl w:val="0"/>
          <w:numId w:val="23"/>
        </w:numPr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</w:pPr>
      <w:r w:rsidRPr="000B5E7A"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  <w:t>Vypočítat pořadí dne v rámci týdne a zjištěný údaj dále využít</w:t>
      </w:r>
    </w:p>
    <w:p w:rsidR="000B5E7A" w:rsidRPr="000B5E7A" w:rsidRDefault="000B5E7A" w:rsidP="000B5E7A">
      <w:pPr>
        <w:pStyle w:val="Odstavecseseznamem"/>
        <w:numPr>
          <w:ilvl w:val="0"/>
          <w:numId w:val="23"/>
        </w:numPr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</w:pPr>
      <w:r w:rsidRPr="000B5E7A"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  <w:t>Vypočítat číslo týdne v rámci roku</w:t>
      </w:r>
    </w:p>
    <w:p w:rsidR="000B5E7A" w:rsidRPr="000B5E7A" w:rsidRDefault="000B5E7A" w:rsidP="000B5E7A">
      <w:pPr>
        <w:pStyle w:val="Odstavecseseznamem"/>
        <w:numPr>
          <w:ilvl w:val="0"/>
          <w:numId w:val="23"/>
        </w:numPr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</w:pPr>
      <w:r w:rsidRPr="000B5E7A"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  <w:t>Posunout datum o několik měsíců dopředu nebo dozadu</w:t>
      </w:r>
    </w:p>
    <w:p w:rsidR="000B5E7A" w:rsidRPr="000B5E7A" w:rsidRDefault="000B5E7A" w:rsidP="000B5E7A">
      <w:pPr>
        <w:pStyle w:val="Odstavecseseznamem"/>
        <w:numPr>
          <w:ilvl w:val="0"/>
          <w:numId w:val="23"/>
        </w:numPr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</w:pPr>
      <w:r w:rsidRPr="000B5E7A"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  <w:t>Vypočítat poslední nebo první den v měsíci a smysluplně jej využit</w:t>
      </w:r>
    </w:p>
    <w:p w:rsidR="000B5E7A" w:rsidRPr="000B5E7A" w:rsidRDefault="000B5E7A" w:rsidP="000B5E7A">
      <w:pPr>
        <w:pStyle w:val="Odstavecseseznamem"/>
        <w:numPr>
          <w:ilvl w:val="0"/>
          <w:numId w:val="23"/>
        </w:numPr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</w:pPr>
      <w:r w:rsidRPr="000B5E7A"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  <w:t>Počítat intervaly v pracovních dnech</w:t>
      </w:r>
    </w:p>
    <w:p w:rsidR="0071561A" w:rsidRPr="0071561A" w:rsidRDefault="00630E9E" w:rsidP="005A5EC7">
      <w:pPr>
        <w:pStyle w:val="Normlnweb"/>
        <w:spacing w:after="0" w:afterAutospacing="0"/>
        <w:jc w:val="both"/>
        <w:rPr>
          <w:bCs/>
          <w:color w:val="262626" w:themeColor="text1" w:themeTint="D9"/>
          <w:sz w:val="22"/>
          <w:szCs w:val="22"/>
        </w:rPr>
      </w:pPr>
      <w:r w:rsidRPr="0071561A">
        <w:rPr>
          <w:b/>
          <w:bCs/>
          <w:color w:val="262626" w:themeColor="text1" w:themeTint="D9"/>
          <w:sz w:val="22"/>
          <w:szCs w:val="22"/>
        </w:rPr>
        <w:t xml:space="preserve">Prezentující: </w:t>
      </w:r>
      <w:r w:rsidR="00656101" w:rsidRPr="0071561A">
        <w:rPr>
          <w:b/>
          <w:bCs/>
          <w:color w:val="262626" w:themeColor="text1" w:themeTint="D9"/>
          <w:sz w:val="22"/>
          <w:szCs w:val="22"/>
        </w:rPr>
        <w:t xml:space="preserve">Jana Tichá (Bc. et Bc.) </w:t>
      </w:r>
      <w:r w:rsidR="00656101" w:rsidRPr="0071561A">
        <w:rPr>
          <w:bCs/>
          <w:color w:val="262626" w:themeColor="text1" w:themeTint="D9"/>
          <w:sz w:val="22"/>
          <w:szCs w:val="22"/>
        </w:rPr>
        <w:t>Pro společnost GLOBIS s.r.o. pracuje od roku 2006 a věnuje se využití kancelářských aplikací ve firemní praxi či prezentačním a komunikačním dovednostem. Lektoři společnosti GLOBIS s.r.o. jsou certifikovanými testery ECDL a akreditovanými lektory MŠMT. Jana Tichá je akreditovaným externím koučem (MŠMT, 2015).</w:t>
      </w:r>
      <w:bookmarkStart w:id="0" w:name="_GoBack"/>
      <w:bookmarkEnd w:id="0"/>
    </w:p>
    <w:p w:rsidR="009649C5" w:rsidRPr="0071561A" w:rsidRDefault="00AF3E48" w:rsidP="00B912C8">
      <w:pPr>
        <w:jc w:val="both"/>
        <w:rPr>
          <w:rStyle w:val="Hypertextovodkaz"/>
          <w:rFonts w:ascii="Times New Roman" w:hAnsi="Times New Roman" w:cs="Times New Roman"/>
        </w:rPr>
      </w:pPr>
      <w:r w:rsidRPr="0071561A">
        <w:rPr>
          <w:rFonts w:ascii="Times New Roman" w:hAnsi="Times New Roman" w:cs="Times New Roman"/>
          <w:b/>
          <w:bCs/>
          <w:iCs/>
        </w:rPr>
        <w:t>……………………………………………………</w:t>
      </w:r>
      <w:r w:rsidR="00FF36EB" w:rsidRPr="0071561A">
        <w:rPr>
          <w:rFonts w:ascii="Times New Roman" w:hAnsi="Times New Roman" w:cs="Times New Roman"/>
          <w:b/>
          <w:bCs/>
          <w:iCs/>
        </w:rPr>
        <w:t>………………………………………………………</w:t>
      </w:r>
      <w:r w:rsidR="00FF36EB" w:rsidRPr="0071561A">
        <w:rPr>
          <w:rFonts w:ascii="Times New Roman" w:hAnsi="Times New Roman" w:cs="Times New Roman"/>
          <w:b/>
          <w:bCs/>
          <w:iCs/>
        </w:rPr>
        <w:br/>
      </w:r>
      <w:r w:rsidR="00E1018E" w:rsidRPr="0071561A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</w:t>
      </w:r>
      <w:r w:rsidR="009C29C0" w:rsidRPr="0071561A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               </w:t>
      </w:r>
      <w:r w:rsidR="00D07235" w:rsidRPr="0071561A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* </w:t>
      </w:r>
      <w:r w:rsidR="0040468B" w:rsidRPr="0071561A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ZÁVAZNÁ PŘIHLÁŠKA * </w:t>
      </w:r>
      <w:r w:rsidR="0040468B" w:rsidRPr="0071561A">
        <w:rPr>
          <w:rFonts w:ascii="Times New Roman" w:hAnsi="Times New Roman" w:cs="Times New Roman"/>
          <w:color w:val="FF0000"/>
        </w:rPr>
        <w:t xml:space="preserve">zasílejte </w:t>
      </w:r>
      <w:r w:rsidR="008743A1" w:rsidRPr="0071561A">
        <w:rPr>
          <w:rFonts w:ascii="Times New Roman" w:hAnsi="Times New Roman" w:cs="Times New Roman"/>
          <w:color w:val="FF0000"/>
        </w:rPr>
        <w:t xml:space="preserve">nejpozději do </w:t>
      </w:r>
      <w:r w:rsidR="0079470D">
        <w:rPr>
          <w:rFonts w:ascii="Times New Roman" w:hAnsi="Times New Roman" w:cs="Times New Roman"/>
          <w:color w:val="FF0000"/>
        </w:rPr>
        <w:t>7</w:t>
      </w:r>
      <w:r w:rsidR="008743A1" w:rsidRPr="0071561A">
        <w:rPr>
          <w:rFonts w:ascii="Times New Roman" w:hAnsi="Times New Roman" w:cs="Times New Roman"/>
          <w:color w:val="FF0000"/>
        </w:rPr>
        <w:t xml:space="preserve">. </w:t>
      </w:r>
      <w:r w:rsidR="000B5E7A">
        <w:rPr>
          <w:rFonts w:ascii="Times New Roman" w:hAnsi="Times New Roman" w:cs="Times New Roman"/>
          <w:color w:val="FF0000"/>
        </w:rPr>
        <w:t>4</w:t>
      </w:r>
      <w:r w:rsidR="008743A1" w:rsidRPr="0071561A">
        <w:rPr>
          <w:rFonts w:ascii="Times New Roman" w:hAnsi="Times New Roman" w:cs="Times New Roman"/>
          <w:color w:val="FF0000"/>
        </w:rPr>
        <w:t>. 202</w:t>
      </w:r>
      <w:r w:rsidR="0079470D">
        <w:rPr>
          <w:rFonts w:ascii="Times New Roman" w:hAnsi="Times New Roman" w:cs="Times New Roman"/>
          <w:color w:val="FF0000"/>
        </w:rPr>
        <w:t>5</w:t>
      </w:r>
      <w:r w:rsidR="008743A1" w:rsidRPr="0071561A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40468B" w:rsidRPr="0071561A">
        <w:rPr>
          <w:rFonts w:ascii="Times New Roman" w:hAnsi="Times New Roman" w:cs="Times New Roman"/>
          <w:color w:val="262626" w:themeColor="text1" w:themeTint="D9"/>
        </w:rPr>
        <w:t xml:space="preserve">na </w:t>
      </w:r>
      <w:hyperlink r:id="rId11" w:history="1">
        <w:r w:rsidR="009649C5" w:rsidRPr="0071561A">
          <w:rPr>
            <w:rStyle w:val="Hypertextovodkaz"/>
            <w:rFonts w:ascii="Times New Roman" w:hAnsi="Times New Roman" w:cs="Times New Roman"/>
          </w:rPr>
          <w:t>ohkpb@ohkpb.cz</w:t>
        </w:r>
      </w:hyperlink>
    </w:p>
    <w:p w:rsidR="009C29C0" w:rsidRPr="0071561A" w:rsidRDefault="009C29C0" w:rsidP="009C29C0">
      <w:pPr>
        <w:jc w:val="center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71561A">
        <w:rPr>
          <w:rStyle w:val="Hypertextovodkaz"/>
          <w:rFonts w:ascii="Times New Roman" w:hAnsi="Times New Roman" w:cs="Times New Roman"/>
          <w:u w:val="none"/>
        </w:rPr>
        <w:t>Po obdržení závazné přihlášky Vám zašleme odkaz pro připojení k webináři.</w:t>
      </w:r>
    </w:p>
    <w:tbl>
      <w:tblPr>
        <w:tblW w:w="9136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65"/>
        <w:gridCol w:w="1559"/>
        <w:gridCol w:w="362"/>
        <w:gridCol w:w="914"/>
        <w:gridCol w:w="4047"/>
        <w:gridCol w:w="489"/>
      </w:tblGrid>
      <w:tr w:rsidR="0040468B" w:rsidRPr="0071561A" w:rsidTr="006F0EA6">
        <w:trPr>
          <w:cantSplit/>
          <w:trHeight w:hRule="exact" w:val="278"/>
        </w:trPr>
        <w:tc>
          <w:tcPr>
            <w:tcW w:w="91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68B" w:rsidRPr="0071561A" w:rsidRDefault="004834E2" w:rsidP="000B5E7A">
            <w:pPr>
              <w:ind w:left="-32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t>Závazná přihláška</w:t>
            </w: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cs-CZ"/>
              </w:rPr>
              <w:t>:</w:t>
            </w:r>
            <w:r w:rsidR="006D1D42"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cs-CZ"/>
              </w:rPr>
              <w:t xml:space="preserve"> </w:t>
            </w:r>
            <w:r w:rsidR="00A626B5"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cs-CZ"/>
              </w:rPr>
              <w:t>„</w:t>
            </w:r>
            <w:r w:rsidR="000B5E7A" w:rsidRPr="00FA5EE7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t>FUNKCE PRO PRÁCI S DATUMEM A ČASEM</w:t>
            </w:r>
            <w:r w:rsidR="00A626B5"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cs-CZ"/>
              </w:rPr>
              <w:t>“</w:t>
            </w:r>
            <w:r w:rsidR="00211FBE" w:rsidRPr="0071561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 xml:space="preserve"> </w:t>
            </w:r>
            <w:r w:rsidR="00223030" w:rsidRPr="0071561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 xml:space="preserve">  </w:t>
            </w:r>
            <w:r w:rsidR="000B5E7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1</w:t>
            </w:r>
            <w:r w:rsidR="0079470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0</w:t>
            </w:r>
            <w:r w:rsidR="00CD41B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 xml:space="preserve">. </w:t>
            </w:r>
            <w:r w:rsidR="000B5E7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4</w:t>
            </w:r>
            <w:r w:rsidR="00B248B9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.</w:t>
            </w:r>
            <w:r w:rsidR="00211FBE" w:rsidRPr="0071561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 xml:space="preserve">  </w:t>
            </w:r>
            <w:r w:rsidR="006F0EA6" w:rsidRPr="0071561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202</w:t>
            </w:r>
            <w:r w:rsidR="0079470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5</w:t>
            </w:r>
          </w:p>
        </w:tc>
      </w:tr>
      <w:tr w:rsidR="00932802" w:rsidRPr="0071561A" w:rsidTr="006F0EA6">
        <w:trPr>
          <w:cantSplit/>
          <w:trHeight w:hRule="exact" w:val="227"/>
        </w:trPr>
        <w:tc>
          <w:tcPr>
            <w:tcW w:w="3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2802" w:rsidRPr="0071561A" w:rsidRDefault="009009D7" w:rsidP="0040468B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t>Člen OHK Příbram</w:t>
            </w:r>
            <w:r w:rsidR="00AF3E48"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="00AF3E48"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802" w:rsidRPr="0071561A" w:rsidRDefault="00932802" w:rsidP="00D07235">
            <w:pPr>
              <w:ind w:left="-32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802" w:rsidRPr="0071561A" w:rsidRDefault="009009D7" w:rsidP="00924099">
            <w:pPr>
              <w:ind w:left="-32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t xml:space="preserve">                   Nečlen  </w:t>
            </w:r>
            <w:r w:rsidR="00924099"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t>OHK Příbram</w:t>
            </w:r>
            <w:r w:rsidR="00AF3E48"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802" w:rsidRPr="0071561A" w:rsidRDefault="00932802" w:rsidP="00D07235">
            <w:pPr>
              <w:ind w:left="-32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</w:pPr>
          </w:p>
        </w:tc>
      </w:tr>
      <w:tr w:rsidR="0040468B" w:rsidRPr="0071561A" w:rsidTr="006F0EA6">
        <w:trPr>
          <w:cantSplit/>
          <w:trHeight w:hRule="exact" w:val="284"/>
        </w:trPr>
        <w:tc>
          <w:tcPr>
            <w:tcW w:w="91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68B" w:rsidRPr="0071561A" w:rsidRDefault="0040468B" w:rsidP="002A1E98">
            <w:pPr>
              <w:ind w:left="-32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t>Jméno a příjmení účastníka:</w:t>
            </w:r>
          </w:p>
        </w:tc>
      </w:tr>
      <w:tr w:rsidR="0040468B" w:rsidRPr="0071561A" w:rsidTr="006F0EA6">
        <w:trPr>
          <w:cantSplit/>
          <w:trHeight w:val="450"/>
        </w:trPr>
        <w:tc>
          <w:tcPr>
            <w:tcW w:w="91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68B" w:rsidRPr="0071561A" w:rsidRDefault="0040468B" w:rsidP="00D07235">
            <w:pPr>
              <w:ind w:left="-32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t>Firma – organizace (vč. adresy):</w:t>
            </w:r>
          </w:p>
        </w:tc>
      </w:tr>
      <w:tr w:rsidR="00856BBA" w:rsidRPr="0071561A" w:rsidTr="006F0EA6">
        <w:trPr>
          <w:trHeight w:val="545"/>
        </w:trPr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BBA" w:rsidRPr="0071561A" w:rsidRDefault="00856BBA" w:rsidP="0040468B">
            <w:pPr>
              <w:ind w:left="-32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t>IČO:</w:t>
            </w: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="00902279"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BBA" w:rsidRPr="0071561A" w:rsidRDefault="00856BBA" w:rsidP="00856BB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t>Tel.:</w:t>
            </w: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="00902279"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BBA" w:rsidRPr="0071561A" w:rsidRDefault="00856BBA" w:rsidP="002A1E98">
            <w:pPr>
              <w:ind w:left="-32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t>Podpis a razítko:</w:t>
            </w:r>
            <w:r w:rsidR="00012224"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="00012224"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</w:p>
        </w:tc>
      </w:tr>
      <w:tr w:rsidR="0040468B" w:rsidRPr="0071561A" w:rsidTr="00F54925">
        <w:trPr>
          <w:cantSplit/>
          <w:trHeight w:hRule="exact" w:val="591"/>
        </w:trPr>
        <w:tc>
          <w:tcPr>
            <w:tcW w:w="91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68B" w:rsidRPr="0071561A" w:rsidRDefault="0040468B" w:rsidP="002A1E98">
            <w:pPr>
              <w:ind w:left="-32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t xml:space="preserve">Po obdržení závazné přihlášky Vám bude zaslána faktura – daňový doklad. </w:t>
            </w: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  <w:t>Účastnický poplatek je nevratný i v případě Vaší neúčasti! OHK Příbram je plátcem DPH.</w:t>
            </w:r>
          </w:p>
        </w:tc>
      </w:tr>
    </w:tbl>
    <w:p w:rsidR="00924099" w:rsidRPr="0071561A" w:rsidRDefault="00E1018E" w:rsidP="00354705">
      <w:pPr>
        <w:pStyle w:val="Bezmezer"/>
        <w:rPr>
          <w:rFonts w:ascii="Times New Roman" w:eastAsia="Times New Roman" w:hAnsi="Times New Roman" w:cs="Times New Roman"/>
          <w:color w:val="262626" w:themeColor="text1" w:themeTint="D9"/>
          <w:lang w:eastAsia="cs-CZ"/>
        </w:rPr>
      </w:pPr>
      <w:r w:rsidRPr="007156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cs-CZ"/>
        </w:rPr>
        <w:t xml:space="preserve">                                                        </w:t>
      </w:r>
      <w:r w:rsidR="001B56FA" w:rsidRPr="007156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cs-CZ"/>
        </w:rPr>
        <w:t xml:space="preserve">             </w:t>
      </w:r>
      <w:hyperlink r:id="rId12" w:history="1">
        <w:r w:rsidR="00924099" w:rsidRPr="0071561A">
          <w:rPr>
            <w:rStyle w:val="Hypertextovodkaz"/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www.ohkpb.cz</w:t>
        </w:r>
      </w:hyperlink>
    </w:p>
    <w:sectPr w:rsidR="00924099" w:rsidRPr="0071561A" w:rsidSect="00A26711">
      <w:pgSz w:w="11906" w:h="16838"/>
      <w:pgMar w:top="284" w:right="794" w:bottom="284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259" w:rsidRDefault="00175259" w:rsidP="0082248D">
      <w:pPr>
        <w:spacing w:after="0" w:line="240" w:lineRule="auto"/>
      </w:pPr>
      <w:r>
        <w:separator/>
      </w:r>
    </w:p>
  </w:endnote>
  <w:endnote w:type="continuationSeparator" w:id="0">
    <w:p w:rsidR="00175259" w:rsidRDefault="00175259" w:rsidP="00822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altName w:val="Franklin Gothic Medium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259" w:rsidRDefault="00175259" w:rsidP="0082248D">
      <w:pPr>
        <w:spacing w:after="0" w:line="240" w:lineRule="auto"/>
      </w:pPr>
      <w:r>
        <w:separator/>
      </w:r>
    </w:p>
  </w:footnote>
  <w:footnote w:type="continuationSeparator" w:id="0">
    <w:p w:rsidR="00175259" w:rsidRDefault="00175259" w:rsidP="00822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35634"/>
    <w:multiLevelType w:val="hybridMultilevel"/>
    <w:tmpl w:val="C478B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46C27"/>
    <w:multiLevelType w:val="hybridMultilevel"/>
    <w:tmpl w:val="96B64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511F0"/>
    <w:multiLevelType w:val="hybridMultilevel"/>
    <w:tmpl w:val="7A50AFF6"/>
    <w:lvl w:ilvl="0" w:tplc="CB4E0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8405C"/>
    <w:multiLevelType w:val="multilevel"/>
    <w:tmpl w:val="B01C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EE4E10"/>
    <w:multiLevelType w:val="hybridMultilevel"/>
    <w:tmpl w:val="18A279F2"/>
    <w:lvl w:ilvl="0" w:tplc="B546D5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7AC9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C6B6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5A56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EC5B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A05F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F6AF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BCE7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6094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ED76E48"/>
    <w:multiLevelType w:val="hybridMultilevel"/>
    <w:tmpl w:val="00A07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45F8E"/>
    <w:multiLevelType w:val="hybridMultilevel"/>
    <w:tmpl w:val="437C80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8A5CDF"/>
    <w:multiLevelType w:val="hybridMultilevel"/>
    <w:tmpl w:val="5CA82B3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A4C93"/>
    <w:multiLevelType w:val="multilevel"/>
    <w:tmpl w:val="B95A3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78A7008"/>
    <w:multiLevelType w:val="hybridMultilevel"/>
    <w:tmpl w:val="7018C7D6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E87CA5"/>
    <w:multiLevelType w:val="hybridMultilevel"/>
    <w:tmpl w:val="0D2CD2A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D6A3A"/>
    <w:multiLevelType w:val="hybridMultilevel"/>
    <w:tmpl w:val="EF5C3108"/>
    <w:lvl w:ilvl="0" w:tplc="CB4E0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2A394C">
      <w:start w:val="1"/>
      <w:numFmt w:val="bullet"/>
      <w:lvlText w:val="-"/>
      <w:lvlJc w:val="left"/>
      <w:pPr>
        <w:ind w:left="5040" w:hanging="360"/>
      </w:pPr>
      <w:rPr>
        <w:rFonts w:ascii="Calibri" w:eastAsia="Times New Roman" w:hAnsi="Calibri" w:cs="Times New Roman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F49AE"/>
    <w:multiLevelType w:val="hybridMultilevel"/>
    <w:tmpl w:val="CDFAAB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1D7946"/>
    <w:multiLevelType w:val="hybridMultilevel"/>
    <w:tmpl w:val="FA6A561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1D140F"/>
    <w:multiLevelType w:val="hybridMultilevel"/>
    <w:tmpl w:val="ECB443E4"/>
    <w:lvl w:ilvl="0" w:tplc="F7F4F9DA">
      <w:numFmt w:val="bullet"/>
      <w:lvlText w:val="•"/>
      <w:lvlJc w:val="left"/>
      <w:pPr>
        <w:ind w:left="1140" w:hanging="780"/>
      </w:pPr>
      <w:rPr>
        <w:rFonts w:ascii="Franklin Gothic Book" w:eastAsia="Times New Roman" w:hAnsi="Franklin Gothic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AD1594"/>
    <w:multiLevelType w:val="multilevel"/>
    <w:tmpl w:val="1E2A7B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6B87750"/>
    <w:multiLevelType w:val="multilevel"/>
    <w:tmpl w:val="172C7C1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B2E0078"/>
    <w:multiLevelType w:val="hybridMultilevel"/>
    <w:tmpl w:val="CD12D1C8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C6824FA"/>
    <w:multiLevelType w:val="hybridMultilevel"/>
    <w:tmpl w:val="9AFC234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0D4CC8"/>
    <w:multiLevelType w:val="hybridMultilevel"/>
    <w:tmpl w:val="9F0C2E20"/>
    <w:lvl w:ilvl="0" w:tplc="040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A4D2A07"/>
    <w:multiLevelType w:val="hybridMultilevel"/>
    <w:tmpl w:val="1FFC6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9F6648"/>
    <w:multiLevelType w:val="hybridMultilevel"/>
    <w:tmpl w:val="2938CB46"/>
    <w:lvl w:ilvl="0" w:tplc="DF8A6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98B3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2ADA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544A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AA79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A26A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0A60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F8C9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A448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12"/>
  </w:num>
  <w:num w:numId="3">
    <w:abstractNumId w:val="20"/>
  </w:num>
  <w:num w:numId="4">
    <w:abstractNumId w:val="17"/>
  </w:num>
  <w:num w:numId="5">
    <w:abstractNumId w:val="0"/>
  </w:num>
  <w:num w:numId="6">
    <w:abstractNumId w:val="9"/>
  </w:num>
  <w:num w:numId="7">
    <w:abstractNumId w:val="2"/>
  </w:num>
  <w:num w:numId="8">
    <w:abstractNumId w:val="1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1"/>
  </w:num>
  <w:num w:numId="12">
    <w:abstractNumId w:val="4"/>
  </w:num>
  <w:num w:numId="13">
    <w:abstractNumId w:val="6"/>
  </w:num>
  <w:num w:numId="14">
    <w:abstractNumId w:val="13"/>
  </w:num>
  <w:num w:numId="15">
    <w:abstractNumId w:val="1"/>
  </w:num>
  <w:num w:numId="16">
    <w:abstractNumId w:val="10"/>
  </w:num>
  <w:num w:numId="17">
    <w:abstractNumId w:val="18"/>
  </w:num>
  <w:num w:numId="18">
    <w:abstractNumId w:val="14"/>
  </w:num>
  <w:num w:numId="19">
    <w:abstractNumId w:val="3"/>
  </w:num>
  <w:num w:numId="20">
    <w:abstractNumId w:val="15"/>
  </w:num>
  <w:num w:numId="21">
    <w:abstractNumId w:val="8"/>
  </w:num>
  <w:num w:numId="22">
    <w:abstractNumId w:val="1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C93"/>
    <w:rsid w:val="000002A3"/>
    <w:rsid w:val="00012224"/>
    <w:rsid w:val="00020115"/>
    <w:rsid w:val="0003426E"/>
    <w:rsid w:val="00036B19"/>
    <w:rsid w:val="000650F7"/>
    <w:rsid w:val="00085880"/>
    <w:rsid w:val="00090E98"/>
    <w:rsid w:val="000A6C7C"/>
    <w:rsid w:val="000B53EC"/>
    <w:rsid w:val="000B5E7A"/>
    <w:rsid w:val="000C392D"/>
    <w:rsid w:val="000E0B69"/>
    <w:rsid w:val="000E286A"/>
    <w:rsid w:val="00104591"/>
    <w:rsid w:val="001276B2"/>
    <w:rsid w:val="00130109"/>
    <w:rsid w:val="00175259"/>
    <w:rsid w:val="00182056"/>
    <w:rsid w:val="001827B3"/>
    <w:rsid w:val="001920F0"/>
    <w:rsid w:val="001B56FA"/>
    <w:rsid w:val="001C3770"/>
    <w:rsid w:val="001C3839"/>
    <w:rsid w:val="001C5012"/>
    <w:rsid w:val="001C72D6"/>
    <w:rsid w:val="001F6FC8"/>
    <w:rsid w:val="001F7F26"/>
    <w:rsid w:val="0020617F"/>
    <w:rsid w:val="00211201"/>
    <w:rsid w:val="00211FBE"/>
    <w:rsid w:val="00222279"/>
    <w:rsid w:val="00223030"/>
    <w:rsid w:val="00224468"/>
    <w:rsid w:val="0023010D"/>
    <w:rsid w:val="00246D80"/>
    <w:rsid w:val="00252961"/>
    <w:rsid w:val="00254CD7"/>
    <w:rsid w:val="002550B8"/>
    <w:rsid w:val="002558CF"/>
    <w:rsid w:val="00281495"/>
    <w:rsid w:val="002905CF"/>
    <w:rsid w:val="003007B8"/>
    <w:rsid w:val="00313CA0"/>
    <w:rsid w:val="00320555"/>
    <w:rsid w:val="0032309D"/>
    <w:rsid w:val="0032760A"/>
    <w:rsid w:val="003279F2"/>
    <w:rsid w:val="00331250"/>
    <w:rsid w:val="00354705"/>
    <w:rsid w:val="003665D2"/>
    <w:rsid w:val="003712C8"/>
    <w:rsid w:val="003766ED"/>
    <w:rsid w:val="003C75E5"/>
    <w:rsid w:val="003F1412"/>
    <w:rsid w:val="00400E42"/>
    <w:rsid w:val="0040122F"/>
    <w:rsid w:val="0040468B"/>
    <w:rsid w:val="00411225"/>
    <w:rsid w:val="0043365B"/>
    <w:rsid w:val="00435F7D"/>
    <w:rsid w:val="004456A7"/>
    <w:rsid w:val="004474EC"/>
    <w:rsid w:val="00474D52"/>
    <w:rsid w:val="0048156D"/>
    <w:rsid w:val="004834E2"/>
    <w:rsid w:val="00495B54"/>
    <w:rsid w:val="004A2CCD"/>
    <w:rsid w:val="004A47F9"/>
    <w:rsid w:val="004A6EB2"/>
    <w:rsid w:val="004B1A71"/>
    <w:rsid w:val="004B6FEB"/>
    <w:rsid w:val="004D0685"/>
    <w:rsid w:val="004E31D3"/>
    <w:rsid w:val="004E589C"/>
    <w:rsid w:val="004E5CA7"/>
    <w:rsid w:val="005271B6"/>
    <w:rsid w:val="00527B39"/>
    <w:rsid w:val="00556D00"/>
    <w:rsid w:val="00566DC2"/>
    <w:rsid w:val="005A55CB"/>
    <w:rsid w:val="005A5EC7"/>
    <w:rsid w:val="005B6BF4"/>
    <w:rsid w:val="005E2896"/>
    <w:rsid w:val="006068D1"/>
    <w:rsid w:val="00622FE1"/>
    <w:rsid w:val="00630E9E"/>
    <w:rsid w:val="00634E84"/>
    <w:rsid w:val="00656101"/>
    <w:rsid w:val="00680ED1"/>
    <w:rsid w:val="00685417"/>
    <w:rsid w:val="006A207E"/>
    <w:rsid w:val="006D1D42"/>
    <w:rsid w:val="006F0EA6"/>
    <w:rsid w:val="0070342A"/>
    <w:rsid w:val="0071561A"/>
    <w:rsid w:val="00772994"/>
    <w:rsid w:val="00773CDE"/>
    <w:rsid w:val="0079470D"/>
    <w:rsid w:val="007A5A33"/>
    <w:rsid w:val="007B022A"/>
    <w:rsid w:val="007B67EB"/>
    <w:rsid w:val="007D1266"/>
    <w:rsid w:val="00803ADD"/>
    <w:rsid w:val="0081539C"/>
    <w:rsid w:val="0082248D"/>
    <w:rsid w:val="008246F8"/>
    <w:rsid w:val="00824E70"/>
    <w:rsid w:val="00830EC0"/>
    <w:rsid w:val="008563D7"/>
    <w:rsid w:val="00856BBA"/>
    <w:rsid w:val="008743A1"/>
    <w:rsid w:val="00882EE8"/>
    <w:rsid w:val="008D1C02"/>
    <w:rsid w:val="008E4EE9"/>
    <w:rsid w:val="008F4D82"/>
    <w:rsid w:val="009009D7"/>
    <w:rsid w:val="00902279"/>
    <w:rsid w:val="00924099"/>
    <w:rsid w:val="00924529"/>
    <w:rsid w:val="00932802"/>
    <w:rsid w:val="00952C23"/>
    <w:rsid w:val="009649C5"/>
    <w:rsid w:val="00985B89"/>
    <w:rsid w:val="0099473D"/>
    <w:rsid w:val="009A5B35"/>
    <w:rsid w:val="009C0A8C"/>
    <w:rsid w:val="009C29C0"/>
    <w:rsid w:val="009F3AC9"/>
    <w:rsid w:val="00A06673"/>
    <w:rsid w:val="00A2240F"/>
    <w:rsid w:val="00A26711"/>
    <w:rsid w:val="00A422E8"/>
    <w:rsid w:val="00A626B5"/>
    <w:rsid w:val="00A6458F"/>
    <w:rsid w:val="00A821D0"/>
    <w:rsid w:val="00A84887"/>
    <w:rsid w:val="00A92E7C"/>
    <w:rsid w:val="00AA229D"/>
    <w:rsid w:val="00AA7619"/>
    <w:rsid w:val="00AB1AB5"/>
    <w:rsid w:val="00AD5990"/>
    <w:rsid w:val="00AE3B9B"/>
    <w:rsid w:val="00AF0409"/>
    <w:rsid w:val="00AF2C59"/>
    <w:rsid w:val="00AF3E48"/>
    <w:rsid w:val="00B10DBE"/>
    <w:rsid w:val="00B13133"/>
    <w:rsid w:val="00B248B9"/>
    <w:rsid w:val="00B253BC"/>
    <w:rsid w:val="00B54C01"/>
    <w:rsid w:val="00B668B6"/>
    <w:rsid w:val="00B7148E"/>
    <w:rsid w:val="00B7290C"/>
    <w:rsid w:val="00B80F0B"/>
    <w:rsid w:val="00B912C8"/>
    <w:rsid w:val="00B958D2"/>
    <w:rsid w:val="00B96769"/>
    <w:rsid w:val="00BA1DB6"/>
    <w:rsid w:val="00BC5728"/>
    <w:rsid w:val="00BC5EFD"/>
    <w:rsid w:val="00BE0DC8"/>
    <w:rsid w:val="00C253E0"/>
    <w:rsid w:val="00C42C93"/>
    <w:rsid w:val="00C44A67"/>
    <w:rsid w:val="00C453C7"/>
    <w:rsid w:val="00C5671E"/>
    <w:rsid w:val="00C73503"/>
    <w:rsid w:val="00C74EA0"/>
    <w:rsid w:val="00C84CDF"/>
    <w:rsid w:val="00CB49EB"/>
    <w:rsid w:val="00CD41BA"/>
    <w:rsid w:val="00CE2DA9"/>
    <w:rsid w:val="00D02AB0"/>
    <w:rsid w:val="00D02D86"/>
    <w:rsid w:val="00D07235"/>
    <w:rsid w:val="00D10523"/>
    <w:rsid w:val="00D138C7"/>
    <w:rsid w:val="00D23314"/>
    <w:rsid w:val="00D348B3"/>
    <w:rsid w:val="00D478DF"/>
    <w:rsid w:val="00D5258E"/>
    <w:rsid w:val="00D7786C"/>
    <w:rsid w:val="00D876A5"/>
    <w:rsid w:val="00DA2E7F"/>
    <w:rsid w:val="00DC17CA"/>
    <w:rsid w:val="00DD3617"/>
    <w:rsid w:val="00DE2E5D"/>
    <w:rsid w:val="00DE6441"/>
    <w:rsid w:val="00E1018E"/>
    <w:rsid w:val="00E32B2E"/>
    <w:rsid w:val="00E46082"/>
    <w:rsid w:val="00E5121B"/>
    <w:rsid w:val="00E54786"/>
    <w:rsid w:val="00E60BC9"/>
    <w:rsid w:val="00E9029D"/>
    <w:rsid w:val="00E968E7"/>
    <w:rsid w:val="00EC7B01"/>
    <w:rsid w:val="00EF1AEE"/>
    <w:rsid w:val="00EF4093"/>
    <w:rsid w:val="00EF422E"/>
    <w:rsid w:val="00EF6F85"/>
    <w:rsid w:val="00F03A56"/>
    <w:rsid w:val="00F0434A"/>
    <w:rsid w:val="00F069E2"/>
    <w:rsid w:val="00F119E7"/>
    <w:rsid w:val="00F33942"/>
    <w:rsid w:val="00F404EC"/>
    <w:rsid w:val="00F426CB"/>
    <w:rsid w:val="00F43E9E"/>
    <w:rsid w:val="00F54925"/>
    <w:rsid w:val="00F616B9"/>
    <w:rsid w:val="00FA5EE7"/>
    <w:rsid w:val="00FC384A"/>
    <w:rsid w:val="00FD1B2F"/>
    <w:rsid w:val="00FE16DE"/>
    <w:rsid w:val="00FE5266"/>
    <w:rsid w:val="00FF1541"/>
    <w:rsid w:val="00F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66EC932-7C6D-40FD-AD61-D5DEC2ECC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57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C42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42C9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5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539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3365B"/>
    <w:pPr>
      <w:ind w:left="720"/>
      <w:contextualSpacing/>
    </w:pPr>
    <w:rPr>
      <w:lang w:val="en-US"/>
    </w:rPr>
  </w:style>
  <w:style w:type="paragraph" w:styleId="Bezmezer">
    <w:name w:val="No Spacing"/>
    <w:uiPriority w:val="1"/>
    <w:qFormat/>
    <w:rsid w:val="004E589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822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248D"/>
  </w:style>
  <w:style w:type="paragraph" w:styleId="Zpat">
    <w:name w:val="footer"/>
    <w:basedOn w:val="Normln"/>
    <w:link w:val="ZpatChar"/>
    <w:uiPriority w:val="99"/>
    <w:semiHidden/>
    <w:unhideWhenUsed/>
    <w:rsid w:val="00822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2248D"/>
  </w:style>
  <w:style w:type="paragraph" w:styleId="Titulek">
    <w:name w:val="caption"/>
    <w:basedOn w:val="Normln"/>
    <w:next w:val="Normln"/>
    <w:uiPriority w:val="35"/>
    <w:unhideWhenUsed/>
    <w:qFormat/>
    <w:rsid w:val="00E1018E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Siln">
    <w:name w:val="Strong"/>
    <w:basedOn w:val="Standardnpsmoodstavce"/>
    <w:uiPriority w:val="22"/>
    <w:qFormat/>
    <w:rsid w:val="00F616B9"/>
    <w:rPr>
      <w:b/>
      <w:bCs/>
    </w:rPr>
  </w:style>
  <w:style w:type="paragraph" w:styleId="Normlnweb">
    <w:name w:val="Normal (Web)"/>
    <w:basedOn w:val="Normln"/>
    <w:uiPriority w:val="99"/>
    <w:unhideWhenUsed/>
    <w:rsid w:val="00F61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ctor-title">
    <w:name w:val="lector-title"/>
    <w:basedOn w:val="Normln"/>
    <w:rsid w:val="00211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5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5869">
                  <w:marLeft w:val="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5477">
                      <w:marLeft w:val="11535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4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ohkp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hkpb@ohkpb.cz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313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HKCR</Company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Sůva</dc:creator>
  <cp:lastModifiedBy>Pc1</cp:lastModifiedBy>
  <cp:revision>7</cp:revision>
  <cp:lastPrinted>2025-03-03T13:59:00Z</cp:lastPrinted>
  <dcterms:created xsi:type="dcterms:W3CDTF">2025-03-03T13:03:00Z</dcterms:created>
  <dcterms:modified xsi:type="dcterms:W3CDTF">2025-03-03T14:52:00Z</dcterms:modified>
</cp:coreProperties>
</file>