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CF88A" w14:textId="03193DC0" w:rsidR="001C72D6" w:rsidRPr="001C72D6" w:rsidRDefault="005417D8" w:rsidP="005417D8">
      <w:pPr>
        <w:spacing w:line="255" w:lineRule="atLeast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anchor distT="114300" distB="114300" distL="114300" distR="114300" simplePos="0" relativeHeight="251664384" behindDoc="1" locked="0" layoutInCell="1" hidden="0" allowOverlap="1" wp14:anchorId="1C5125AA" wp14:editId="5168FF9D">
            <wp:simplePos x="0" y="0"/>
            <wp:positionH relativeFrom="column">
              <wp:posOffset>3923665</wp:posOffset>
            </wp:positionH>
            <wp:positionV relativeFrom="paragraph">
              <wp:posOffset>-93345</wp:posOffset>
            </wp:positionV>
            <wp:extent cx="1104900" cy="847725"/>
            <wp:effectExtent l="0" t="0" r="0" b="9525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E7F">
        <w:rPr>
          <w:rFonts w:ascii="Franklin Gothic Book" w:hAnsi="Franklin Gothic Book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3E3B292" wp14:editId="31467A9C">
            <wp:simplePos x="0" y="0"/>
            <wp:positionH relativeFrom="column">
              <wp:posOffset>-1365250</wp:posOffset>
            </wp:positionH>
            <wp:positionV relativeFrom="paragraph">
              <wp:posOffset>-337820</wp:posOffset>
            </wp:positionV>
            <wp:extent cx="1180753" cy="109537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81" cy="1096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noProof/>
          <w:sz w:val="21"/>
          <w:szCs w:val="21"/>
          <w:lang w:eastAsia="cs-CZ"/>
        </w:rPr>
        <w:drawing>
          <wp:inline distT="0" distB="0" distL="0" distR="0" wp14:anchorId="7A629BEE" wp14:editId="3404E79C">
            <wp:extent cx="2266950" cy="63302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k-marketing-BEZ-sloganu jpg.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951" cy="63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47C9C" w14:textId="52B1FA0F" w:rsidR="003B5DE2" w:rsidRDefault="003B5DE2" w:rsidP="006701D2">
      <w:pPr>
        <w:pStyle w:val="xmsonormal"/>
        <w:spacing w:before="0" w:beforeAutospacing="0" w:after="0" w:afterAutospacing="0" w:line="288" w:lineRule="auto"/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</w:t>
      </w:r>
      <w:r w:rsidR="00020115" w:rsidRPr="006701D2">
        <w:rPr>
          <w:color w:val="262626" w:themeColor="text1" w:themeTint="D9"/>
        </w:rPr>
        <w:t>Okresní h</w:t>
      </w:r>
      <w:r w:rsidR="00C42C93" w:rsidRPr="006701D2">
        <w:rPr>
          <w:color w:val="262626" w:themeColor="text1" w:themeTint="D9"/>
        </w:rPr>
        <w:t>os</w:t>
      </w:r>
      <w:r w:rsidR="004B6FEB" w:rsidRPr="006701D2">
        <w:rPr>
          <w:color w:val="262626" w:themeColor="text1" w:themeTint="D9"/>
        </w:rPr>
        <w:t xml:space="preserve">podářská komora </w:t>
      </w:r>
      <w:r w:rsidR="00020115" w:rsidRPr="006701D2">
        <w:rPr>
          <w:color w:val="262626" w:themeColor="text1" w:themeTint="D9"/>
        </w:rPr>
        <w:t>v</w:t>
      </w:r>
      <w:r>
        <w:rPr>
          <w:color w:val="262626" w:themeColor="text1" w:themeTint="D9"/>
        </w:rPr>
        <w:t> </w:t>
      </w:r>
      <w:r w:rsidR="00020115" w:rsidRPr="006701D2">
        <w:rPr>
          <w:color w:val="262626" w:themeColor="text1" w:themeTint="D9"/>
        </w:rPr>
        <w:t>Příbrami</w:t>
      </w:r>
      <w:r>
        <w:rPr>
          <w:color w:val="262626" w:themeColor="text1" w:themeTint="D9"/>
        </w:rPr>
        <w:t xml:space="preserve"> ve spolupráci s Věznicí Příbram nabízí </w:t>
      </w:r>
    </w:p>
    <w:p w14:paraId="7BD46790" w14:textId="77777777" w:rsidR="003B5DE2" w:rsidRDefault="003B5DE2" w:rsidP="006701D2">
      <w:pPr>
        <w:pStyle w:val="xmsonormal"/>
        <w:spacing w:before="0" w:beforeAutospacing="0" w:after="0" w:afterAutospacing="0" w:line="288" w:lineRule="auto"/>
        <w:jc w:val="center"/>
        <w:rPr>
          <w:color w:val="262626" w:themeColor="text1" w:themeTint="D9"/>
        </w:rPr>
      </w:pPr>
      <w:bookmarkStart w:id="0" w:name="_GoBack"/>
      <w:bookmarkEnd w:id="0"/>
    </w:p>
    <w:p w14:paraId="02123B10" w14:textId="4B20FB21" w:rsidR="00527B39" w:rsidRDefault="00C453C7" w:rsidP="006701D2">
      <w:pPr>
        <w:pStyle w:val="xmsonormal"/>
        <w:spacing w:before="0" w:beforeAutospacing="0" w:after="0" w:afterAutospacing="0" w:line="288" w:lineRule="auto"/>
        <w:jc w:val="center"/>
        <w:rPr>
          <w:rFonts w:ascii="Franklin Gothic Demi" w:hAnsi="Franklin Gothic Demi"/>
          <w:color w:val="0070C0"/>
          <w:sz w:val="40"/>
          <w:szCs w:val="40"/>
        </w:rPr>
      </w:pPr>
      <w:r w:rsidRPr="003B5DE2">
        <w:rPr>
          <w:b/>
          <w:color w:val="0070C0"/>
          <w:sz w:val="40"/>
          <w:szCs w:val="40"/>
        </w:rPr>
        <w:t>„</w:t>
      </w:r>
      <w:r w:rsidR="003B5DE2" w:rsidRPr="003B5DE2">
        <w:rPr>
          <w:b/>
          <w:color w:val="0070C0"/>
          <w:sz w:val="40"/>
          <w:szCs w:val="40"/>
        </w:rPr>
        <w:t>Prohlídku pracovních prostor ve Věznici Příbram pro podnikatele z Příbramska“</w:t>
      </w:r>
      <w:r w:rsidR="00354705" w:rsidRPr="003B5DE2">
        <w:rPr>
          <w:b/>
          <w:color w:val="0070C0"/>
          <w:sz w:val="40"/>
          <w:szCs w:val="40"/>
        </w:rPr>
        <w:t xml:space="preserve"> </w:t>
      </w:r>
      <w:r w:rsidR="00354705" w:rsidRPr="003B5DE2">
        <w:rPr>
          <w:b/>
          <w:color w:val="0070C0"/>
          <w:sz w:val="40"/>
          <w:szCs w:val="40"/>
        </w:rPr>
        <w:br/>
      </w:r>
      <w:r w:rsidR="003B5DE2">
        <w:rPr>
          <w:noProof/>
          <w:color w:val="E0C08F"/>
          <w:sz w:val="40"/>
          <w:szCs w:val="40"/>
        </w:rPr>
        <w:drawing>
          <wp:inline distT="0" distB="0" distL="0" distR="0" wp14:anchorId="4B4EFCC6" wp14:editId="30442554">
            <wp:extent cx="5605154" cy="2648198"/>
            <wp:effectExtent l="0" t="0" r="0" b="0"/>
            <wp:docPr id="4" name="Obrázek 4" descr="C:\Users\04pkarasek\AppData\Local\Microsoft\Windows\INetCache\Content.Outlook\7I9PGQEG\IMG_20250306_12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pkarasek\AppData\Local\Microsoft\Windows\INetCache\Content.Outlook\7I9PGQEG\IMG_20250306_120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249" cy="264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5B951" w14:textId="77777777" w:rsidR="003B5DE2" w:rsidRPr="003B5DE2" w:rsidRDefault="003B5DE2" w:rsidP="003B5DE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cs-CZ"/>
        </w:rPr>
      </w:pPr>
      <w:r w:rsidRPr="003B5DE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cs-CZ"/>
        </w:rPr>
        <w:t>Za účelem možné nabídky pracovních prostor a pracovních sil proběhne</w:t>
      </w:r>
    </w:p>
    <w:p w14:paraId="7082FA71" w14:textId="77777777" w:rsidR="003B5DE2" w:rsidRPr="003B5DE2" w:rsidRDefault="003B5DE2" w:rsidP="003B5DE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cs-CZ"/>
        </w:rPr>
      </w:pPr>
      <w:r w:rsidRPr="003B5DE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cs-CZ"/>
        </w:rPr>
        <w:t xml:space="preserve">dne 10. 4. 2025 </w:t>
      </w:r>
      <w:proofErr w:type="gramStart"/>
      <w:r w:rsidRPr="003B5DE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cs-CZ"/>
        </w:rPr>
        <w:t>ve</w:t>
      </w:r>
      <w:proofErr w:type="gramEnd"/>
      <w:r w:rsidRPr="003B5DE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cs-CZ"/>
        </w:rPr>
        <w:t xml:space="preserve"> 13:00 hod.</w:t>
      </w:r>
    </w:p>
    <w:p w14:paraId="6BCEACB8" w14:textId="77777777" w:rsidR="003B5DE2" w:rsidRPr="003B5DE2" w:rsidRDefault="003B5DE2" w:rsidP="003B5DE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cs-CZ"/>
        </w:rPr>
      </w:pPr>
      <w:r w:rsidRPr="003B5DE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cs-CZ"/>
        </w:rPr>
        <w:t>Prohlídka pracovní zóny Věznice pro zájemce z řad podnikatelů Příbramska</w:t>
      </w:r>
    </w:p>
    <w:p w14:paraId="0CFBCFD1" w14:textId="77777777" w:rsidR="003B5DE2" w:rsidRPr="003B5DE2" w:rsidRDefault="003B5DE2" w:rsidP="003B5DE2">
      <w:pPr>
        <w:widowControl w:val="0"/>
        <w:spacing w:after="0" w:line="240" w:lineRule="auto"/>
        <w:ind w:right="-1"/>
        <w:rPr>
          <w:sz w:val="24"/>
          <w:szCs w:val="24"/>
        </w:rPr>
      </w:pPr>
      <w:r w:rsidRPr="003B5DE2">
        <w:rPr>
          <w:b/>
          <w:sz w:val="24"/>
          <w:szCs w:val="24"/>
        </w:rPr>
        <w:t>Nabízíme:</w:t>
      </w:r>
      <w:r w:rsidRPr="003B5DE2">
        <w:rPr>
          <w:sz w:val="24"/>
          <w:szCs w:val="24"/>
        </w:rPr>
        <w:br/>
        <w:t xml:space="preserve">- pracovní sílu, pracující v uzavřeném prostoru pod dohledem </w:t>
      </w:r>
    </w:p>
    <w:p w14:paraId="33603C26" w14:textId="77777777" w:rsidR="003B5DE2" w:rsidRPr="003B5DE2" w:rsidRDefault="003B5DE2" w:rsidP="003B5DE2">
      <w:pPr>
        <w:widowControl w:val="0"/>
        <w:spacing w:after="0" w:line="240" w:lineRule="auto"/>
        <w:ind w:right="-1"/>
        <w:rPr>
          <w:sz w:val="24"/>
          <w:szCs w:val="24"/>
        </w:rPr>
      </w:pPr>
      <w:r w:rsidRPr="003B5DE2">
        <w:rPr>
          <w:b/>
          <w:sz w:val="24"/>
          <w:szCs w:val="24"/>
        </w:rPr>
        <w:t xml:space="preserve">  </w:t>
      </w:r>
      <w:r w:rsidRPr="003B5DE2">
        <w:rPr>
          <w:sz w:val="24"/>
          <w:szCs w:val="24"/>
        </w:rPr>
        <w:t>zkušených mistrů;</w:t>
      </w:r>
      <w:r w:rsidRPr="003B5DE2">
        <w:rPr>
          <w:sz w:val="24"/>
          <w:szCs w:val="24"/>
        </w:rPr>
        <w:br/>
        <w:t>- pracovní prostory (dvě haly o celkové rozloze 260 m2);</w:t>
      </w:r>
    </w:p>
    <w:p w14:paraId="0DF052A0" w14:textId="77777777" w:rsidR="003B5DE2" w:rsidRPr="003B5DE2" w:rsidRDefault="003B5DE2" w:rsidP="003B5DE2">
      <w:pPr>
        <w:widowControl w:val="0"/>
        <w:spacing w:after="0" w:line="240" w:lineRule="auto"/>
        <w:ind w:right="-304"/>
        <w:rPr>
          <w:sz w:val="24"/>
          <w:szCs w:val="24"/>
        </w:rPr>
      </w:pPr>
      <w:r w:rsidRPr="003B5DE2">
        <w:rPr>
          <w:sz w:val="24"/>
          <w:szCs w:val="24"/>
        </w:rPr>
        <w:t>- solidní jednání.</w:t>
      </w:r>
      <w:r w:rsidRPr="003B5DE2">
        <w:rPr>
          <w:sz w:val="24"/>
          <w:szCs w:val="24"/>
        </w:rPr>
        <w:br/>
      </w:r>
    </w:p>
    <w:p w14:paraId="579E8F47" w14:textId="77777777" w:rsidR="003B5DE2" w:rsidRPr="003B5DE2" w:rsidRDefault="003B5DE2" w:rsidP="003B5DE2">
      <w:pPr>
        <w:widowControl w:val="0"/>
        <w:spacing w:after="0" w:line="240" w:lineRule="auto"/>
        <w:ind w:right="-304"/>
        <w:rPr>
          <w:sz w:val="24"/>
          <w:szCs w:val="24"/>
        </w:rPr>
      </w:pPr>
      <w:r w:rsidRPr="003B5DE2">
        <w:rPr>
          <w:b/>
          <w:sz w:val="24"/>
          <w:szCs w:val="24"/>
        </w:rPr>
        <w:t>Požadujeme:</w:t>
      </w:r>
      <w:r w:rsidRPr="003B5DE2">
        <w:rPr>
          <w:sz w:val="24"/>
          <w:szCs w:val="24"/>
        </w:rPr>
        <w:br/>
        <w:t xml:space="preserve">- firmu nabízející jednodušší práci (kompletace, broušení, tvarování, </w:t>
      </w:r>
    </w:p>
    <w:p w14:paraId="78EB77BF" w14:textId="77777777" w:rsidR="003B5DE2" w:rsidRPr="003B5DE2" w:rsidRDefault="003B5DE2" w:rsidP="003B5DE2">
      <w:pPr>
        <w:widowControl w:val="0"/>
        <w:spacing w:after="0" w:line="240" w:lineRule="auto"/>
        <w:ind w:right="-304"/>
        <w:rPr>
          <w:sz w:val="24"/>
          <w:szCs w:val="24"/>
        </w:rPr>
      </w:pPr>
      <w:r w:rsidRPr="003B5DE2">
        <w:rPr>
          <w:b/>
          <w:sz w:val="24"/>
          <w:szCs w:val="24"/>
        </w:rPr>
        <w:t xml:space="preserve">  </w:t>
      </w:r>
      <w:r w:rsidRPr="003B5DE2">
        <w:rPr>
          <w:sz w:val="24"/>
          <w:szCs w:val="24"/>
        </w:rPr>
        <w:t>úprava komponentů, třídění, jednoduchá montáž, atd.);</w:t>
      </w:r>
    </w:p>
    <w:p w14:paraId="2476638B" w14:textId="6CD588C9" w:rsidR="00B42484" w:rsidRDefault="003B5DE2" w:rsidP="003B5DE2">
      <w:pPr>
        <w:widowControl w:val="0"/>
        <w:spacing w:after="0" w:line="240" w:lineRule="auto"/>
        <w:ind w:right="-729"/>
        <w:rPr>
          <w:sz w:val="24"/>
          <w:szCs w:val="24"/>
        </w:rPr>
      </w:pPr>
      <w:r w:rsidRPr="003B5DE2">
        <w:rPr>
          <w:sz w:val="24"/>
          <w:szCs w:val="24"/>
        </w:rPr>
        <w:t>- solidní jednání.</w:t>
      </w:r>
    </w:p>
    <w:p w14:paraId="56ED7730" w14:textId="77777777" w:rsidR="00B42484" w:rsidRPr="003B5DE2" w:rsidRDefault="00B42484" w:rsidP="003B5DE2">
      <w:pPr>
        <w:widowControl w:val="0"/>
        <w:spacing w:after="0" w:line="240" w:lineRule="auto"/>
        <w:ind w:right="-729"/>
        <w:rPr>
          <w:sz w:val="24"/>
          <w:szCs w:val="24"/>
        </w:rPr>
      </w:pPr>
    </w:p>
    <w:p w14:paraId="639613EF" w14:textId="191F1E50" w:rsidR="0040468B" w:rsidRPr="008228C5" w:rsidRDefault="00AF3E48" w:rsidP="004234B8">
      <w:pPr>
        <w:rPr>
          <w:rFonts w:ascii="Arial" w:hAnsi="Arial" w:cs="Arial"/>
          <w:color w:val="1F497D" w:themeColor="text2"/>
          <w:shd w:val="clear" w:color="auto" w:fill="FFFFFF"/>
        </w:rPr>
      </w:pPr>
      <w:r>
        <w:rPr>
          <w:rFonts w:ascii="Franklin Gothic Book" w:hAnsi="Franklin Gothic Book"/>
          <w:b/>
          <w:bCs/>
          <w:iCs/>
        </w:rPr>
        <w:t>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t>…………………………………………………………………………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br/>
      </w:r>
      <w:r w:rsidR="00E1018E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</w:t>
      </w:r>
      <w:r w:rsidR="00FF36EB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                 </w:t>
      </w:r>
      <w:r w:rsidR="00924099">
        <w:rPr>
          <w:rFonts w:ascii="Franklin Gothic Book" w:hAnsi="Franklin Gothic Book"/>
          <w:color w:val="262626" w:themeColor="text1" w:themeTint="D9"/>
          <w:sz w:val="20"/>
          <w:szCs w:val="20"/>
        </w:rPr>
        <w:tab/>
      </w:r>
      <w:r w:rsidR="00902279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</w:t>
      </w:r>
      <w:r w:rsidR="000A6C7C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           </w:t>
      </w:r>
      <w:r w:rsidR="00D07235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* </w:t>
      </w:r>
      <w:r w:rsidR="0040468B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ZÁVAZNÁ PŘIHLÁŠKA * zasílejte na </w:t>
      </w:r>
      <w:r>
        <w:rPr>
          <w:rFonts w:ascii="Franklin Gothic Book" w:hAnsi="Franklin Gothic Book"/>
          <w:color w:val="262626" w:themeColor="text1" w:themeTint="D9"/>
          <w:sz w:val="20"/>
          <w:szCs w:val="20"/>
        </w:rPr>
        <w:t>ohkpb@ohkpb.cz</w:t>
      </w:r>
    </w:p>
    <w:tbl>
      <w:tblPr>
        <w:tblW w:w="935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2835"/>
        <w:gridCol w:w="4536"/>
      </w:tblGrid>
      <w:tr w:rsidR="0040468B" w:rsidRPr="004057BE" w14:paraId="5F593384" w14:textId="77777777" w:rsidTr="008B341C">
        <w:trPr>
          <w:cantSplit/>
          <w:trHeight w:hRule="exact" w:val="278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79484" w14:textId="12482D21" w:rsidR="0040468B" w:rsidRPr="00AF3E48" w:rsidRDefault="004834E2" w:rsidP="005417D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Závazná přihláška</w:t>
            </w:r>
            <w:r w:rsidRPr="004834E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:</w:t>
            </w:r>
            <w:r w:rsidR="006D1D4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</w:t>
            </w:r>
            <w:r w:rsidR="0040468B" w:rsidRPr="004834E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„</w:t>
            </w:r>
            <w:r w:rsidR="005417D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Prohlídka pracovních prostor ve Věznici Příbram</w:t>
            </w:r>
            <w:r w:rsidR="006D1D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“</w:t>
            </w:r>
            <w:r w:rsidR="008B341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proofErr w:type="gramStart"/>
            <w:r w:rsidR="005417D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10.4.2025</w:t>
            </w:r>
            <w:proofErr w:type="gramEnd"/>
          </w:p>
        </w:tc>
      </w:tr>
      <w:tr w:rsidR="0040468B" w:rsidRPr="004057BE" w14:paraId="7A5A9B64" w14:textId="77777777" w:rsidTr="008B341C">
        <w:trPr>
          <w:cantSplit/>
          <w:trHeight w:hRule="exact" w:val="284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EE1D6" w14:textId="77777777" w:rsidR="0040468B" w:rsidRPr="00AF3E48" w:rsidRDefault="0040468B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4057BE" w14:paraId="353B1E42" w14:textId="77777777" w:rsidTr="008B341C">
        <w:trPr>
          <w:cantSplit/>
          <w:trHeight w:val="450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84491" w14:textId="77777777" w:rsidR="0040468B" w:rsidRPr="00AF3E48" w:rsidRDefault="0040468B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4057BE" w14:paraId="27471081" w14:textId="77777777" w:rsidTr="008B341C">
        <w:trPr>
          <w:trHeight w:val="54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48A91" w14:textId="7E0016FC" w:rsidR="00856BBA" w:rsidRPr="00AF3E48" w:rsidRDefault="003B5DE2" w:rsidP="003B5DE2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Číslo OP účastníka </w:t>
            </w:r>
            <w:r w:rsidRPr="005417D8"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cs-CZ"/>
              </w:rPr>
              <w:t xml:space="preserve">(povinné)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4B1AF" w14:textId="77777777" w:rsidR="00856BBA" w:rsidRPr="00AF3E48" w:rsidRDefault="00856BBA" w:rsidP="00856BBA">
            <w:pP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15001" w14:textId="77777777" w:rsidR="00856BBA" w:rsidRPr="00AF3E48" w:rsidRDefault="00856BBA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4057BE" w14:paraId="777C5143" w14:textId="77777777" w:rsidTr="00B42484">
        <w:trPr>
          <w:cantSplit/>
          <w:trHeight w:hRule="exact" w:val="314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0EC0B" w14:textId="0EA70269" w:rsidR="0040468B" w:rsidRPr="00EA7E1E" w:rsidRDefault="005417D8" w:rsidP="00643EEC">
            <w:pPr>
              <w:ind w:left="-32"/>
              <w:jc w:val="center"/>
              <w:rPr>
                <w:rFonts w:ascii="Franklin Gothic Book" w:eastAsia="Times New Roman" w:hAnsi="Franklin Gothic Book" w:cs="Times New Roman"/>
                <w:b/>
                <w:color w:val="262626" w:themeColor="text1" w:themeTint="D9"/>
                <w:sz w:val="20"/>
                <w:szCs w:val="20"/>
                <w:lang w:eastAsia="cs-CZ"/>
              </w:rPr>
            </w:pPr>
            <w:r w:rsidRPr="00EA7E1E">
              <w:rPr>
                <w:rFonts w:ascii="Franklin Gothic Book" w:eastAsia="Times New Roman" w:hAnsi="Franklin Gothic Book" w:cs="Times New Roman"/>
                <w:b/>
                <w:color w:val="262626" w:themeColor="text1" w:themeTint="D9"/>
                <w:sz w:val="20"/>
                <w:szCs w:val="20"/>
                <w:lang w:eastAsia="cs-CZ"/>
              </w:rPr>
              <w:t xml:space="preserve">Přihlášku zašlete nejpozději do </w:t>
            </w:r>
            <w:proofErr w:type="gramStart"/>
            <w:r w:rsidRPr="00EA7E1E">
              <w:rPr>
                <w:rFonts w:ascii="Franklin Gothic Book" w:eastAsia="Times New Roman" w:hAnsi="Franklin Gothic Book" w:cs="Times New Roman"/>
                <w:b/>
                <w:color w:val="262626" w:themeColor="text1" w:themeTint="D9"/>
                <w:sz w:val="20"/>
                <w:szCs w:val="20"/>
                <w:lang w:eastAsia="cs-CZ"/>
              </w:rPr>
              <w:t>7.4.2025</w:t>
            </w:r>
            <w:proofErr w:type="gramEnd"/>
            <w:r w:rsidRPr="00EA7E1E">
              <w:rPr>
                <w:rFonts w:ascii="Franklin Gothic Book" w:eastAsia="Times New Roman" w:hAnsi="Franklin Gothic Book" w:cs="Times New Roman"/>
                <w:b/>
                <w:color w:val="262626" w:themeColor="text1" w:themeTint="D9"/>
                <w:sz w:val="20"/>
                <w:szCs w:val="20"/>
                <w:lang w:eastAsia="cs-CZ"/>
              </w:rPr>
              <w:t>.</w:t>
            </w:r>
          </w:p>
        </w:tc>
      </w:tr>
    </w:tbl>
    <w:p w14:paraId="77F21745" w14:textId="77777777" w:rsidR="00F978AD" w:rsidRDefault="00F978AD" w:rsidP="00F978AD">
      <w:pPr>
        <w:pStyle w:val="Bezmezer"/>
      </w:pPr>
    </w:p>
    <w:p w14:paraId="77466D80" w14:textId="69297ECB" w:rsidR="00924099" w:rsidRPr="00E70C20" w:rsidRDefault="00A34903" w:rsidP="00F978AD">
      <w:pPr>
        <w:pStyle w:val="Bezmezer"/>
        <w:jc w:val="center"/>
        <w:rPr>
          <w:rFonts w:ascii="Franklin Gothic Book" w:eastAsia="Times New Roman" w:hAnsi="Franklin Gothic Book" w:cs="Times New Roman"/>
          <w:bCs/>
          <w:color w:val="262626" w:themeColor="text1" w:themeTint="D9"/>
          <w:sz w:val="24"/>
          <w:szCs w:val="24"/>
          <w:lang w:eastAsia="cs-CZ"/>
        </w:rPr>
      </w:pPr>
      <w:hyperlink r:id="rId12" w:history="1">
        <w:r w:rsidR="00924099" w:rsidRPr="00F155E6">
          <w:rPr>
            <w:rStyle w:val="Hypertextovodkaz"/>
            <w:rFonts w:ascii="Franklin Gothic Book" w:eastAsia="Times New Roman" w:hAnsi="Franklin Gothic Book" w:cs="Times New Roman"/>
            <w:bCs/>
            <w:sz w:val="24"/>
            <w:szCs w:val="24"/>
            <w:lang w:eastAsia="cs-CZ"/>
          </w:rPr>
          <w:t>www.ohkpb.cz</w:t>
        </w:r>
      </w:hyperlink>
    </w:p>
    <w:sectPr w:rsidR="00924099" w:rsidRPr="00E70C20" w:rsidSect="00F119E7">
      <w:pgSz w:w="11906" w:h="16838"/>
      <w:pgMar w:top="567" w:right="794" w:bottom="28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DC196" w14:textId="77777777" w:rsidR="004B026F" w:rsidRDefault="004B026F" w:rsidP="0082248D">
      <w:pPr>
        <w:spacing w:after="0" w:line="240" w:lineRule="auto"/>
      </w:pPr>
      <w:r>
        <w:separator/>
      </w:r>
    </w:p>
  </w:endnote>
  <w:endnote w:type="continuationSeparator" w:id="0">
    <w:p w14:paraId="53FB0311" w14:textId="77777777" w:rsidR="004B026F" w:rsidRDefault="004B026F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F3DBD" w14:textId="77777777" w:rsidR="004B026F" w:rsidRDefault="004B026F" w:rsidP="0082248D">
      <w:pPr>
        <w:spacing w:after="0" w:line="240" w:lineRule="auto"/>
      </w:pPr>
      <w:r>
        <w:separator/>
      </w:r>
    </w:p>
  </w:footnote>
  <w:footnote w:type="continuationSeparator" w:id="0">
    <w:p w14:paraId="7083E255" w14:textId="77777777" w:rsidR="004B026F" w:rsidRDefault="004B026F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D7946"/>
    <w:multiLevelType w:val="hybridMultilevel"/>
    <w:tmpl w:val="FA6A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93"/>
    <w:rsid w:val="00012224"/>
    <w:rsid w:val="00020115"/>
    <w:rsid w:val="00036B19"/>
    <w:rsid w:val="000650F7"/>
    <w:rsid w:val="00085880"/>
    <w:rsid w:val="000A6C7C"/>
    <w:rsid w:val="000C392D"/>
    <w:rsid w:val="000E286A"/>
    <w:rsid w:val="00104591"/>
    <w:rsid w:val="001276B2"/>
    <w:rsid w:val="00175259"/>
    <w:rsid w:val="00182056"/>
    <w:rsid w:val="001827B3"/>
    <w:rsid w:val="001920F0"/>
    <w:rsid w:val="001C3770"/>
    <w:rsid w:val="001C3839"/>
    <w:rsid w:val="001C5012"/>
    <w:rsid w:val="001C72D6"/>
    <w:rsid w:val="001F6FC8"/>
    <w:rsid w:val="001F7CE5"/>
    <w:rsid w:val="001F7F26"/>
    <w:rsid w:val="0020617F"/>
    <w:rsid w:val="00211201"/>
    <w:rsid w:val="00222279"/>
    <w:rsid w:val="00224468"/>
    <w:rsid w:val="00246D80"/>
    <w:rsid w:val="002512B7"/>
    <w:rsid w:val="00252961"/>
    <w:rsid w:val="00254CD7"/>
    <w:rsid w:val="002550B8"/>
    <w:rsid w:val="002558CF"/>
    <w:rsid w:val="00281495"/>
    <w:rsid w:val="002905CF"/>
    <w:rsid w:val="003007B8"/>
    <w:rsid w:val="00313CA0"/>
    <w:rsid w:val="00320555"/>
    <w:rsid w:val="0032309D"/>
    <w:rsid w:val="0032760A"/>
    <w:rsid w:val="003279F2"/>
    <w:rsid w:val="00354705"/>
    <w:rsid w:val="003665D2"/>
    <w:rsid w:val="003712C8"/>
    <w:rsid w:val="003766ED"/>
    <w:rsid w:val="003B5DE2"/>
    <w:rsid w:val="003C75E5"/>
    <w:rsid w:val="00400E42"/>
    <w:rsid w:val="0040122F"/>
    <w:rsid w:val="0040468B"/>
    <w:rsid w:val="00411225"/>
    <w:rsid w:val="0041649D"/>
    <w:rsid w:val="004234B8"/>
    <w:rsid w:val="0043365B"/>
    <w:rsid w:val="00435F7D"/>
    <w:rsid w:val="004456A7"/>
    <w:rsid w:val="004474EC"/>
    <w:rsid w:val="00474D52"/>
    <w:rsid w:val="0048156D"/>
    <w:rsid w:val="004834E2"/>
    <w:rsid w:val="00495B54"/>
    <w:rsid w:val="004A47F9"/>
    <w:rsid w:val="004B026F"/>
    <w:rsid w:val="004B1A71"/>
    <w:rsid w:val="004B6FEB"/>
    <w:rsid w:val="004E09AE"/>
    <w:rsid w:val="004E589C"/>
    <w:rsid w:val="004E5CA7"/>
    <w:rsid w:val="005271B6"/>
    <w:rsid w:val="00527B39"/>
    <w:rsid w:val="005417D8"/>
    <w:rsid w:val="00556D00"/>
    <w:rsid w:val="00566DC2"/>
    <w:rsid w:val="005A55CB"/>
    <w:rsid w:val="005B6BF4"/>
    <w:rsid w:val="005E2896"/>
    <w:rsid w:val="006068D1"/>
    <w:rsid w:val="00622FE1"/>
    <w:rsid w:val="00624F76"/>
    <w:rsid w:val="00630E9E"/>
    <w:rsid w:val="00634E84"/>
    <w:rsid w:val="00643EEC"/>
    <w:rsid w:val="006701D2"/>
    <w:rsid w:val="00680ED1"/>
    <w:rsid w:val="00685417"/>
    <w:rsid w:val="006D1D42"/>
    <w:rsid w:val="006F0EA6"/>
    <w:rsid w:val="0070342A"/>
    <w:rsid w:val="00732FC0"/>
    <w:rsid w:val="00772994"/>
    <w:rsid w:val="00773CDE"/>
    <w:rsid w:val="007A5A33"/>
    <w:rsid w:val="007B022A"/>
    <w:rsid w:val="007B67EB"/>
    <w:rsid w:val="007D1266"/>
    <w:rsid w:val="00803ADD"/>
    <w:rsid w:val="00805EF1"/>
    <w:rsid w:val="00806888"/>
    <w:rsid w:val="0081539C"/>
    <w:rsid w:val="0082248D"/>
    <w:rsid w:val="008228C5"/>
    <w:rsid w:val="008246F8"/>
    <w:rsid w:val="00824E70"/>
    <w:rsid w:val="00830EC0"/>
    <w:rsid w:val="008563D7"/>
    <w:rsid w:val="00856BBA"/>
    <w:rsid w:val="00882EE8"/>
    <w:rsid w:val="008B341C"/>
    <w:rsid w:val="008D1C02"/>
    <w:rsid w:val="008F4D82"/>
    <w:rsid w:val="009009D7"/>
    <w:rsid w:val="00902279"/>
    <w:rsid w:val="00924099"/>
    <w:rsid w:val="00924529"/>
    <w:rsid w:val="00932802"/>
    <w:rsid w:val="00952C23"/>
    <w:rsid w:val="00985B89"/>
    <w:rsid w:val="0099473D"/>
    <w:rsid w:val="009A5B35"/>
    <w:rsid w:val="009C0A8C"/>
    <w:rsid w:val="009F3AC9"/>
    <w:rsid w:val="00A05024"/>
    <w:rsid w:val="00A06673"/>
    <w:rsid w:val="00A2240F"/>
    <w:rsid w:val="00A34903"/>
    <w:rsid w:val="00A56750"/>
    <w:rsid w:val="00A821D0"/>
    <w:rsid w:val="00A84887"/>
    <w:rsid w:val="00A849A3"/>
    <w:rsid w:val="00A92E7C"/>
    <w:rsid w:val="00AA229D"/>
    <w:rsid w:val="00AA7619"/>
    <w:rsid w:val="00AB1AB5"/>
    <w:rsid w:val="00AD5990"/>
    <w:rsid w:val="00AE3B9B"/>
    <w:rsid w:val="00AF0409"/>
    <w:rsid w:val="00AF2C59"/>
    <w:rsid w:val="00AF3E48"/>
    <w:rsid w:val="00B13133"/>
    <w:rsid w:val="00B253BC"/>
    <w:rsid w:val="00B42484"/>
    <w:rsid w:val="00B54C01"/>
    <w:rsid w:val="00B7290C"/>
    <w:rsid w:val="00B80F0B"/>
    <w:rsid w:val="00B912C8"/>
    <w:rsid w:val="00B958D2"/>
    <w:rsid w:val="00B96769"/>
    <w:rsid w:val="00BA1DB6"/>
    <w:rsid w:val="00BC5728"/>
    <w:rsid w:val="00BC5EFD"/>
    <w:rsid w:val="00BE0DC8"/>
    <w:rsid w:val="00C253E0"/>
    <w:rsid w:val="00C42C93"/>
    <w:rsid w:val="00C44A67"/>
    <w:rsid w:val="00C453C7"/>
    <w:rsid w:val="00C5671E"/>
    <w:rsid w:val="00C74EA0"/>
    <w:rsid w:val="00C77C3B"/>
    <w:rsid w:val="00C84CDF"/>
    <w:rsid w:val="00CB49EB"/>
    <w:rsid w:val="00CE2DA9"/>
    <w:rsid w:val="00D02AB0"/>
    <w:rsid w:val="00D02D86"/>
    <w:rsid w:val="00D07235"/>
    <w:rsid w:val="00D10523"/>
    <w:rsid w:val="00D138C7"/>
    <w:rsid w:val="00D23314"/>
    <w:rsid w:val="00D348B3"/>
    <w:rsid w:val="00D5258E"/>
    <w:rsid w:val="00D7786C"/>
    <w:rsid w:val="00D876A5"/>
    <w:rsid w:val="00DA2E7F"/>
    <w:rsid w:val="00DC17CA"/>
    <w:rsid w:val="00DD3617"/>
    <w:rsid w:val="00DE2E5D"/>
    <w:rsid w:val="00DE6441"/>
    <w:rsid w:val="00E1018E"/>
    <w:rsid w:val="00E32B2E"/>
    <w:rsid w:val="00E46082"/>
    <w:rsid w:val="00E5121B"/>
    <w:rsid w:val="00E54786"/>
    <w:rsid w:val="00E60BC9"/>
    <w:rsid w:val="00E70C20"/>
    <w:rsid w:val="00E968E7"/>
    <w:rsid w:val="00EA7E1E"/>
    <w:rsid w:val="00EC7B01"/>
    <w:rsid w:val="00EF02F3"/>
    <w:rsid w:val="00EF1AEE"/>
    <w:rsid w:val="00EF4093"/>
    <w:rsid w:val="00EF422E"/>
    <w:rsid w:val="00EF6F85"/>
    <w:rsid w:val="00EF7520"/>
    <w:rsid w:val="00F03A56"/>
    <w:rsid w:val="00F0434A"/>
    <w:rsid w:val="00F069E2"/>
    <w:rsid w:val="00F119E7"/>
    <w:rsid w:val="00F33942"/>
    <w:rsid w:val="00F426CB"/>
    <w:rsid w:val="00F616B9"/>
    <w:rsid w:val="00F643DB"/>
    <w:rsid w:val="00F83977"/>
    <w:rsid w:val="00F978AD"/>
    <w:rsid w:val="00FD1B2F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0B4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hk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6</cp:revision>
  <cp:lastPrinted>2025-03-07T09:14:00Z</cp:lastPrinted>
  <dcterms:created xsi:type="dcterms:W3CDTF">2025-03-07T08:57:00Z</dcterms:created>
  <dcterms:modified xsi:type="dcterms:W3CDTF">2025-03-07T09:14:00Z</dcterms:modified>
</cp:coreProperties>
</file>